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D3859F" w14:textId="77777777" w:rsidR="00403CEC" w:rsidRDefault="00E710CC" w:rsidP="00F94741">
      <w:pPr>
        <w:spacing w:line="360" w:lineRule="auto"/>
      </w:pPr>
    </w:p>
    <w:p w14:paraId="64B9D6D0" w14:textId="77777777" w:rsidR="0021489E" w:rsidRDefault="0021489E" w:rsidP="00F94741">
      <w:pPr>
        <w:spacing w:line="360" w:lineRule="auto"/>
      </w:pPr>
    </w:p>
    <w:p w14:paraId="4872D04A" w14:textId="77777777" w:rsidR="0021489E" w:rsidRDefault="0021489E" w:rsidP="00F94741">
      <w:pPr>
        <w:spacing w:line="360" w:lineRule="auto"/>
      </w:pPr>
    </w:p>
    <w:p w14:paraId="77AD81D8" w14:textId="77777777" w:rsidR="0021489E" w:rsidRPr="008D156D" w:rsidRDefault="0021489E" w:rsidP="00CC3C1F">
      <w:pPr>
        <w:spacing w:line="360" w:lineRule="auto"/>
        <w:jc w:val="center"/>
        <w:rPr>
          <w:b/>
        </w:rPr>
      </w:pPr>
    </w:p>
    <w:p w14:paraId="565B28F0" w14:textId="77777777" w:rsidR="0021489E" w:rsidRPr="008D156D" w:rsidRDefault="0021489E" w:rsidP="00CC3C1F">
      <w:pPr>
        <w:spacing w:line="360" w:lineRule="auto"/>
        <w:jc w:val="center"/>
        <w:rPr>
          <w:b/>
        </w:rPr>
      </w:pPr>
    </w:p>
    <w:tbl>
      <w:tblPr>
        <w:tblStyle w:val="TableGrid"/>
        <w:tblW w:w="0" w:type="auto"/>
        <w:tblLook w:val="04A0" w:firstRow="1" w:lastRow="0" w:firstColumn="1" w:lastColumn="0" w:noHBand="0" w:noVBand="1"/>
      </w:tblPr>
      <w:tblGrid>
        <w:gridCol w:w="4675"/>
        <w:gridCol w:w="4675"/>
      </w:tblGrid>
      <w:tr w:rsidR="00FE5146" w14:paraId="38230D55" w14:textId="77777777" w:rsidTr="00FE5146">
        <w:tc>
          <w:tcPr>
            <w:tcW w:w="4675" w:type="dxa"/>
          </w:tcPr>
          <w:p w14:paraId="1D136B97" w14:textId="5EB5691A" w:rsidR="00FE5146" w:rsidRDefault="00FE5146" w:rsidP="00CC3C1F">
            <w:pPr>
              <w:spacing w:line="360" w:lineRule="auto"/>
              <w:jc w:val="center"/>
              <w:rPr>
                <w:b/>
              </w:rPr>
            </w:pPr>
            <w:r w:rsidRPr="00FE5146">
              <w:rPr>
                <w:b/>
                <w:noProof/>
              </w:rPr>
              <w:drawing>
                <wp:inline distT="0" distB="0" distL="0" distR="0" wp14:anchorId="708DE6AE" wp14:editId="037E5526">
                  <wp:extent cx="2611630" cy="4107180"/>
                  <wp:effectExtent l="0" t="0" r="5080" b="762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
                          <a:stretch>
                            <a:fillRect/>
                          </a:stretch>
                        </pic:blipFill>
                        <pic:spPr>
                          <a:xfrm>
                            <a:off x="0" y="0"/>
                            <a:ext cx="2628656" cy="4133956"/>
                          </a:xfrm>
                          <a:prstGeom prst="rect">
                            <a:avLst/>
                          </a:prstGeom>
                        </pic:spPr>
                      </pic:pic>
                    </a:graphicData>
                  </a:graphic>
                </wp:inline>
              </w:drawing>
            </w:r>
          </w:p>
        </w:tc>
        <w:tc>
          <w:tcPr>
            <w:tcW w:w="4675" w:type="dxa"/>
          </w:tcPr>
          <w:p w14:paraId="20953DD1" w14:textId="77777777" w:rsidR="00FE5146" w:rsidRDefault="00FE5146" w:rsidP="00FE5146">
            <w:pPr>
              <w:spacing w:line="360" w:lineRule="auto"/>
              <w:jc w:val="center"/>
              <w:rPr>
                <w:b/>
              </w:rPr>
            </w:pPr>
          </w:p>
          <w:p w14:paraId="18713872" w14:textId="77777777" w:rsidR="00FE5146" w:rsidRDefault="00FE5146" w:rsidP="00FE5146">
            <w:pPr>
              <w:spacing w:line="360" w:lineRule="auto"/>
              <w:jc w:val="center"/>
              <w:rPr>
                <w:b/>
              </w:rPr>
            </w:pPr>
          </w:p>
          <w:p w14:paraId="4A8F25C3" w14:textId="77777777" w:rsidR="00FE5146" w:rsidRDefault="00FE5146" w:rsidP="00FE5146">
            <w:pPr>
              <w:spacing w:line="360" w:lineRule="auto"/>
              <w:jc w:val="center"/>
              <w:rPr>
                <w:b/>
              </w:rPr>
            </w:pPr>
          </w:p>
          <w:p w14:paraId="286824E8" w14:textId="77777777" w:rsidR="00FE5146" w:rsidRPr="008D156D" w:rsidRDefault="00FE5146" w:rsidP="00FE5146">
            <w:pPr>
              <w:spacing w:line="360" w:lineRule="auto"/>
              <w:jc w:val="center"/>
              <w:rPr>
                <w:b/>
              </w:rPr>
            </w:pPr>
            <w:r w:rsidRPr="008D156D">
              <w:rPr>
                <w:b/>
              </w:rPr>
              <w:t>Narcissism and Narcissistic Rage:</w:t>
            </w:r>
          </w:p>
          <w:p w14:paraId="3E5C9280" w14:textId="77777777" w:rsidR="00FE5146" w:rsidRPr="008D156D" w:rsidRDefault="00FE5146" w:rsidP="00FE5146">
            <w:pPr>
              <w:spacing w:line="360" w:lineRule="auto"/>
              <w:jc w:val="center"/>
              <w:rPr>
                <w:b/>
              </w:rPr>
            </w:pPr>
            <w:r w:rsidRPr="008D156D">
              <w:rPr>
                <w:b/>
              </w:rPr>
              <w:t>Ahab on the Couch</w:t>
            </w:r>
          </w:p>
          <w:p w14:paraId="006D1783" w14:textId="77777777" w:rsidR="00FE5146" w:rsidRPr="008D156D" w:rsidRDefault="00FE5146" w:rsidP="00FE5146">
            <w:pPr>
              <w:spacing w:line="360" w:lineRule="auto"/>
              <w:jc w:val="center"/>
              <w:rPr>
                <w:b/>
              </w:rPr>
            </w:pPr>
          </w:p>
          <w:p w14:paraId="742BBC5A" w14:textId="77777777" w:rsidR="00FE5146" w:rsidRPr="008D156D" w:rsidRDefault="00FE5146" w:rsidP="00FE5146">
            <w:pPr>
              <w:spacing w:line="360" w:lineRule="auto"/>
              <w:jc w:val="center"/>
              <w:rPr>
                <w:b/>
              </w:rPr>
            </w:pPr>
            <w:r w:rsidRPr="008D156D">
              <w:rPr>
                <w:b/>
              </w:rPr>
              <w:t>Allen R. Dyer, MD, PhD</w:t>
            </w:r>
          </w:p>
          <w:p w14:paraId="2F2A36F3" w14:textId="77777777" w:rsidR="00534F3D" w:rsidRDefault="00FE5146" w:rsidP="00FE5146">
            <w:pPr>
              <w:spacing w:line="360" w:lineRule="auto"/>
              <w:jc w:val="center"/>
              <w:rPr>
                <w:b/>
              </w:rPr>
            </w:pPr>
            <w:r w:rsidRPr="008D156D">
              <w:rPr>
                <w:b/>
              </w:rPr>
              <w:t xml:space="preserve">Department of Psychiatry </w:t>
            </w:r>
          </w:p>
          <w:p w14:paraId="4CE5B8A4" w14:textId="018ADED3" w:rsidR="00FE5146" w:rsidRPr="008D156D" w:rsidRDefault="00FE5146" w:rsidP="00FE5146">
            <w:pPr>
              <w:spacing w:line="360" w:lineRule="auto"/>
              <w:jc w:val="center"/>
              <w:rPr>
                <w:b/>
              </w:rPr>
            </w:pPr>
            <w:r w:rsidRPr="008D156D">
              <w:rPr>
                <w:b/>
              </w:rPr>
              <w:t>and Behavioral Sciences</w:t>
            </w:r>
          </w:p>
          <w:p w14:paraId="23E938D5" w14:textId="77777777" w:rsidR="00FE5146" w:rsidRPr="008D156D" w:rsidRDefault="00FE5146" w:rsidP="00FE5146">
            <w:pPr>
              <w:spacing w:line="360" w:lineRule="auto"/>
              <w:jc w:val="center"/>
              <w:rPr>
                <w:b/>
              </w:rPr>
            </w:pPr>
            <w:r w:rsidRPr="008D156D">
              <w:rPr>
                <w:b/>
              </w:rPr>
              <w:t>The George Washington University</w:t>
            </w:r>
          </w:p>
          <w:p w14:paraId="45360145" w14:textId="77777777" w:rsidR="00FE5146" w:rsidRPr="008D156D" w:rsidRDefault="00FE5146" w:rsidP="00FE5146">
            <w:pPr>
              <w:spacing w:line="360" w:lineRule="auto"/>
              <w:jc w:val="center"/>
              <w:rPr>
                <w:b/>
              </w:rPr>
            </w:pPr>
            <w:r w:rsidRPr="008D156D">
              <w:rPr>
                <w:b/>
              </w:rPr>
              <w:t>October 5, 2015</w:t>
            </w:r>
          </w:p>
          <w:p w14:paraId="0D134AA3" w14:textId="77777777" w:rsidR="00FE5146" w:rsidRDefault="00FE5146" w:rsidP="00CC3C1F">
            <w:pPr>
              <w:spacing w:line="360" w:lineRule="auto"/>
              <w:jc w:val="center"/>
              <w:rPr>
                <w:b/>
              </w:rPr>
            </w:pPr>
          </w:p>
        </w:tc>
      </w:tr>
    </w:tbl>
    <w:p w14:paraId="3DC9F558" w14:textId="77777777" w:rsidR="0021489E" w:rsidRDefault="0021489E" w:rsidP="00F94741">
      <w:pPr>
        <w:spacing w:line="360" w:lineRule="auto"/>
      </w:pPr>
    </w:p>
    <w:p w14:paraId="07D60AE3" w14:textId="77777777" w:rsidR="0021489E" w:rsidRDefault="0021489E" w:rsidP="00F94741">
      <w:pPr>
        <w:spacing w:line="360" w:lineRule="auto"/>
      </w:pPr>
    </w:p>
    <w:p w14:paraId="396C58BE" w14:textId="2D1BDEE5" w:rsidR="0021489E" w:rsidRDefault="00D81470" w:rsidP="00F94741">
      <w:pPr>
        <w:spacing w:line="360" w:lineRule="auto"/>
      </w:pPr>
      <w:r>
        <w:t xml:space="preserve">Herman Melville’s novel </w:t>
      </w:r>
      <w:r w:rsidRPr="008D156D">
        <w:rPr>
          <w:i/>
        </w:rPr>
        <w:t>Moby Dick</w:t>
      </w:r>
      <w:r>
        <w:t xml:space="preserve"> gives us one of literature’s most memorable characters, Captain Ahab.  </w:t>
      </w:r>
      <w:r w:rsidR="00A43FF9">
        <w:t>Ahab pursues his obsessional revenge</w:t>
      </w:r>
      <w:r w:rsidR="00BB0B57">
        <w:t xml:space="preserve"> to kill the white</w:t>
      </w:r>
      <w:r w:rsidR="008D156D">
        <w:t xml:space="preserve"> whale that ha</w:t>
      </w:r>
      <w:r w:rsidR="00A43FF9">
        <w:t>s “dismasted him”</w:t>
      </w:r>
      <w:r w:rsidR="008D23AC">
        <w:t>.</w:t>
      </w:r>
      <w:r w:rsidR="00A43FF9">
        <w:t xml:space="preserve"> </w:t>
      </w:r>
      <w:r w:rsidR="00A83953">
        <w:t xml:space="preserve"> </w:t>
      </w:r>
      <w:r w:rsidR="00E22A2D">
        <w:t>It is a complex story, metaphorical at many levels, not the least of which</w:t>
      </w:r>
      <w:r w:rsidR="00022B9A">
        <w:t xml:space="preserve"> is the portrayal of a destructive leader, whose pursuit of his own</w:t>
      </w:r>
      <w:r w:rsidR="005A478C">
        <w:t xml:space="preserve"> goals </w:t>
      </w:r>
      <w:r w:rsidR="001B2E26">
        <w:t xml:space="preserve">ends badly for all in his orbit.  </w:t>
      </w:r>
      <w:r w:rsidR="00022B9A">
        <w:t xml:space="preserve">  </w:t>
      </w:r>
    </w:p>
    <w:p w14:paraId="0C95464C" w14:textId="77777777" w:rsidR="002371DE" w:rsidRDefault="002371DE" w:rsidP="00F94741">
      <w:pPr>
        <w:spacing w:line="360" w:lineRule="auto"/>
      </w:pPr>
    </w:p>
    <w:p w14:paraId="6F71E581" w14:textId="77777777" w:rsidR="004A149A" w:rsidRDefault="004A149A" w:rsidP="00765639">
      <w:pPr>
        <w:spacing w:line="360" w:lineRule="auto"/>
        <w:jc w:val="center"/>
      </w:pPr>
      <w:r w:rsidRPr="004A149A">
        <w:rPr>
          <w:noProof/>
        </w:rPr>
        <w:lastRenderedPageBreak/>
        <w:drawing>
          <wp:inline distT="0" distB="0" distL="0" distR="0" wp14:anchorId="0FBE2D57" wp14:editId="3B4973C1">
            <wp:extent cx="2735580" cy="3027258"/>
            <wp:effectExtent l="0" t="0" r="7620" b="1905"/>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8"/>
                    <a:stretch>
                      <a:fillRect/>
                    </a:stretch>
                  </pic:blipFill>
                  <pic:spPr>
                    <a:xfrm>
                      <a:off x="0" y="0"/>
                      <a:ext cx="2749367" cy="3042515"/>
                    </a:xfrm>
                    <a:prstGeom prst="rect">
                      <a:avLst/>
                    </a:prstGeom>
                  </pic:spPr>
                </pic:pic>
              </a:graphicData>
            </a:graphic>
          </wp:inline>
        </w:drawing>
      </w:r>
    </w:p>
    <w:p w14:paraId="55B679D8" w14:textId="7701C285" w:rsidR="002371DE" w:rsidRDefault="002371DE" w:rsidP="00F94741">
      <w:pPr>
        <w:spacing w:line="360" w:lineRule="auto"/>
      </w:pPr>
      <w:r>
        <w:t>For</w:t>
      </w:r>
      <w:r w:rsidR="004A149A">
        <w:t xml:space="preserve"> </w:t>
      </w:r>
      <w:r w:rsidR="00A83953">
        <w:t>our purposes</w:t>
      </w:r>
      <w:r w:rsidR="0023699B">
        <w:t>,</w:t>
      </w:r>
      <w:r w:rsidR="001B2E26">
        <w:t xml:space="preserve"> </w:t>
      </w:r>
      <w:r w:rsidR="001B2E26" w:rsidRPr="0023699B">
        <w:rPr>
          <w:i/>
        </w:rPr>
        <w:t>Moby Dick</w:t>
      </w:r>
      <w:r>
        <w:t xml:space="preserve"> offers </w:t>
      </w:r>
      <w:r w:rsidR="00A26E9C">
        <w:t>a compelling character study of the n</w:t>
      </w:r>
      <w:r w:rsidR="00A83953">
        <w:t>arcissistic personality</w:t>
      </w:r>
      <w:r w:rsidR="00A26E9C">
        <w:t xml:space="preserve">, its origins and its consequences.  </w:t>
      </w:r>
      <w:r w:rsidR="00583585">
        <w:t>Personality disorders are usually thought of negatively</w:t>
      </w:r>
      <w:r w:rsidR="00342643">
        <w:t xml:space="preserve">, either </w:t>
      </w:r>
      <w:r w:rsidR="00A83953">
        <w:t>because</w:t>
      </w:r>
      <w:r w:rsidR="00342643">
        <w:t xml:space="preserve"> of their impact on others or of the difficulty in treating them.  Understood developmentally, we may be able to develop some empathy with those who lack empathy for others.  </w:t>
      </w:r>
    </w:p>
    <w:p w14:paraId="2DA3391E" w14:textId="77777777" w:rsidR="004A149A" w:rsidRDefault="004A149A" w:rsidP="00F94741">
      <w:pPr>
        <w:spacing w:line="360" w:lineRule="auto"/>
      </w:pPr>
    </w:p>
    <w:tbl>
      <w:tblPr>
        <w:tblStyle w:val="TableGrid"/>
        <w:tblW w:w="0" w:type="auto"/>
        <w:tblLook w:val="04A0" w:firstRow="1" w:lastRow="0" w:firstColumn="1" w:lastColumn="0" w:noHBand="0" w:noVBand="1"/>
      </w:tblPr>
      <w:tblGrid>
        <w:gridCol w:w="9350"/>
      </w:tblGrid>
      <w:tr w:rsidR="004A149A" w14:paraId="0C34EC01" w14:textId="77777777" w:rsidTr="004A149A">
        <w:tc>
          <w:tcPr>
            <w:tcW w:w="9350" w:type="dxa"/>
          </w:tcPr>
          <w:p w14:paraId="12F0C0F6" w14:textId="631F1521" w:rsidR="004A149A" w:rsidRDefault="004A149A" w:rsidP="004A149A">
            <w:r w:rsidRPr="004A149A">
              <w:rPr>
                <w:b/>
              </w:rPr>
              <w:t>DSM-5 criteria for narcissistic personality disorder</w:t>
            </w:r>
            <w:r w:rsidRPr="004A149A">
              <w:t xml:space="preserve"> </w:t>
            </w:r>
            <w:r w:rsidRPr="004A149A">
              <w:br/>
              <w:t>a pervasive pattern of grandiosity (in fantasy or behavior), a constant need for admiration, and a lack of empathy, beginning by early adulthood and present in a variety of contexts, as indicated by the presence of at least 5 of the following 9 criteria:</w:t>
            </w:r>
          </w:p>
          <w:p w14:paraId="39276227" w14:textId="77777777" w:rsidR="004A149A" w:rsidRPr="004A149A" w:rsidRDefault="004A149A" w:rsidP="004A149A">
            <w:pPr>
              <w:numPr>
                <w:ilvl w:val="0"/>
                <w:numId w:val="3"/>
              </w:numPr>
              <w:spacing w:line="360" w:lineRule="auto"/>
            </w:pPr>
            <w:r w:rsidRPr="004A149A">
              <w:t>Having an exaggerated sense of self-importance</w:t>
            </w:r>
          </w:p>
          <w:p w14:paraId="36ED4244" w14:textId="77777777" w:rsidR="004A149A" w:rsidRPr="004A149A" w:rsidRDefault="004A149A" w:rsidP="004A149A">
            <w:pPr>
              <w:numPr>
                <w:ilvl w:val="0"/>
                <w:numId w:val="3"/>
              </w:numPr>
              <w:spacing w:line="360" w:lineRule="auto"/>
            </w:pPr>
            <w:r w:rsidRPr="004A149A">
              <w:t>Expecting to be recognized as superior even without achievements that warrant it</w:t>
            </w:r>
          </w:p>
          <w:p w14:paraId="47140B36" w14:textId="77777777" w:rsidR="004A149A" w:rsidRPr="004A149A" w:rsidRDefault="004A149A" w:rsidP="004A149A">
            <w:pPr>
              <w:numPr>
                <w:ilvl w:val="0"/>
                <w:numId w:val="3"/>
              </w:numPr>
              <w:spacing w:line="360" w:lineRule="auto"/>
            </w:pPr>
            <w:r w:rsidRPr="004A149A">
              <w:t>Exaggerating your achievements and talents</w:t>
            </w:r>
          </w:p>
          <w:p w14:paraId="66FEEEA8" w14:textId="77777777" w:rsidR="004A149A" w:rsidRPr="004A149A" w:rsidRDefault="004A149A" w:rsidP="004A149A">
            <w:pPr>
              <w:numPr>
                <w:ilvl w:val="0"/>
                <w:numId w:val="3"/>
              </w:numPr>
              <w:spacing w:line="360" w:lineRule="auto"/>
            </w:pPr>
            <w:r w:rsidRPr="004A149A">
              <w:t>Being preoccupied with fantasies about success, power, brilliance, beauty or the perfect mate</w:t>
            </w:r>
          </w:p>
          <w:p w14:paraId="5D168D47" w14:textId="77777777" w:rsidR="004A149A" w:rsidRPr="004A149A" w:rsidRDefault="004A149A" w:rsidP="004A149A">
            <w:pPr>
              <w:numPr>
                <w:ilvl w:val="0"/>
                <w:numId w:val="3"/>
              </w:numPr>
              <w:spacing w:line="360" w:lineRule="auto"/>
            </w:pPr>
            <w:r w:rsidRPr="004A149A">
              <w:t>Believing that you are superior and can only be understood by or associate with equally special people</w:t>
            </w:r>
          </w:p>
          <w:p w14:paraId="4536CC5C" w14:textId="77777777" w:rsidR="004A149A" w:rsidRPr="004A149A" w:rsidRDefault="004A149A" w:rsidP="004A149A">
            <w:pPr>
              <w:numPr>
                <w:ilvl w:val="0"/>
                <w:numId w:val="3"/>
              </w:numPr>
              <w:spacing w:line="360" w:lineRule="auto"/>
            </w:pPr>
            <w:r w:rsidRPr="004A149A">
              <w:t>Requiring constant admiration</w:t>
            </w:r>
          </w:p>
          <w:p w14:paraId="624AD104" w14:textId="77777777" w:rsidR="004A149A" w:rsidRPr="004A149A" w:rsidRDefault="004A149A" w:rsidP="004A149A">
            <w:pPr>
              <w:numPr>
                <w:ilvl w:val="0"/>
                <w:numId w:val="3"/>
              </w:numPr>
              <w:spacing w:line="360" w:lineRule="auto"/>
            </w:pPr>
            <w:r w:rsidRPr="004A149A">
              <w:t>Having a sense of entitlement</w:t>
            </w:r>
          </w:p>
          <w:p w14:paraId="6B41805C" w14:textId="77777777" w:rsidR="004A149A" w:rsidRPr="004A149A" w:rsidRDefault="004A149A" w:rsidP="004A149A">
            <w:pPr>
              <w:numPr>
                <w:ilvl w:val="0"/>
                <w:numId w:val="3"/>
              </w:numPr>
              <w:spacing w:line="360" w:lineRule="auto"/>
            </w:pPr>
            <w:r w:rsidRPr="004A149A">
              <w:lastRenderedPageBreak/>
              <w:t>Expecting special favors and unquestioning compliance with your expectations</w:t>
            </w:r>
          </w:p>
          <w:p w14:paraId="4AE63791" w14:textId="77777777" w:rsidR="004A149A" w:rsidRPr="004A149A" w:rsidRDefault="004A149A" w:rsidP="004A149A">
            <w:pPr>
              <w:numPr>
                <w:ilvl w:val="0"/>
                <w:numId w:val="3"/>
              </w:numPr>
              <w:spacing w:line="360" w:lineRule="auto"/>
            </w:pPr>
            <w:r w:rsidRPr="004A149A">
              <w:t>Taking advantage of others to get what you want</w:t>
            </w:r>
          </w:p>
          <w:p w14:paraId="7CEE901C" w14:textId="77777777" w:rsidR="004A149A" w:rsidRPr="004A149A" w:rsidRDefault="004A149A" w:rsidP="004A149A">
            <w:pPr>
              <w:numPr>
                <w:ilvl w:val="0"/>
                <w:numId w:val="3"/>
              </w:numPr>
              <w:spacing w:line="360" w:lineRule="auto"/>
            </w:pPr>
            <w:r w:rsidRPr="004A149A">
              <w:t>Having an inability or unwillingness to recognize the needs and feelings of others</w:t>
            </w:r>
          </w:p>
          <w:p w14:paraId="671B8B97" w14:textId="77777777" w:rsidR="004A149A" w:rsidRPr="004A149A" w:rsidRDefault="004A149A" w:rsidP="004A149A">
            <w:pPr>
              <w:numPr>
                <w:ilvl w:val="0"/>
                <w:numId w:val="3"/>
              </w:numPr>
              <w:spacing w:line="360" w:lineRule="auto"/>
            </w:pPr>
            <w:r w:rsidRPr="004A149A">
              <w:t>Being envious of others and believing others envy you</w:t>
            </w:r>
          </w:p>
          <w:p w14:paraId="26C6FECB" w14:textId="77777777" w:rsidR="004A149A" w:rsidRPr="004A149A" w:rsidRDefault="004A149A" w:rsidP="004A149A">
            <w:pPr>
              <w:numPr>
                <w:ilvl w:val="0"/>
                <w:numId w:val="3"/>
              </w:numPr>
              <w:spacing w:line="360" w:lineRule="auto"/>
            </w:pPr>
            <w:r w:rsidRPr="004A149A">
              <w:t>Behaving in an arrogant or haughty manner</w:t>
            </w:r>
          </w:p>
          <w:p w14:paraId="2C77D50C" w14:textId="77777777" w:rsidR="004A149A" w:rsidRDefault="004A149A" w:rsidP="00F94741">
            <w:pPr>
              <w:spacing w:line="360" w:lineRule="auto"/>
            </w:pPr>
          </w:p>
        </w:tc>
      </w:tr>
    </w:tbl>
    <w:p w14:paraId="69D309D7" w14:textId="77777777" w:rsidR="004A149A" w:rsidRDefault="004A149A" w:rsidP="00F94741">
      <w:pPr>
        <w:spacing w:line="360" w:lineRule="auto"/>
      </w:pPr>
    </w:p>
    <w:p w14:paraId="65649E75" w14:textId="596AD4A9" w:rsidR="00F94741" w:rsidRDefault="000B689C" w:rsidP="00F94741">
      <w:pPr>
        <w:spacing w:line="360" w:lineRule="auto"/>
        <w:rPr>
          <w:b/>
          <w:lang w:val="x-none"/>
        </w:rPr>
      </w:pPr>
      <w:r w:rsidRPr="000B689C">
        <w:rPr>
          <w:b/>
          <w:lang w:val="x-none"/>
        </w:rPr>
        <w:t xml:space="preserve">DSM-IV and DSM-5 </w:t>
      </w:r>
      <w:r w:rsidRPr="000B689C">
        <w:rPr>
          <w:b/>
        </w:rPr>
        <w:br/>
      </w:r>
      <w:r w:rsidRPr="000B689C">
        <w:rPr>
          <w:b/>
          <w:lang w:val="x-none"/>
        </w:rPr>
        <w:t>Criteria for the Personality Disorders</w:t>
      </w:r>
    </w:p>
    <w:p w14:paraId="61C47F71" w14:textId="77777777" w:rsidR="000B689C" w:rsidRDefault="000B689C" w:rsidP="00F94741">
      <w:pPr>
        <w:spacing w:line="360" w:lineRule="auto"/>
        <w:rPr>
          <w:b/>
          <w:lang w:val="x-none"/>
        </w:rPr>
      </w:pPr>
    </w:p>
    <w:tbl>
      <w:tblPr>
        <w:tblStyle w:val="TableGrid"/>
        <w:tblW w:w="0" w:type="auto"/>
        <w:tblLook w:val="04A0" w:firstRow="1" w:lastRow="0" w:firstColumn="1" w:lastColumn="0" w:noHBand="0" w:noVBand="1"/>
      </w:tblPr>
      <w:tblGrid>
        <w:gridCol w:w="4675"/>
        <w:gridCol w:w="4675"/>
      </w:tblGrid>
      <w:tr w:rsidR="00861AB9" w14:paraId="0AF15E44" w14:textId="77777777" w:rsidTr="00861AB9">
        <w:tc>
          <w:tcPr>
            <w:tcW w:w="4675" w:type="dxa"/>
          </w:tcPr>
          <w:p w14:paraId="54B360CF" w14:textId="1B8CF79F" w:rsidR="00861AB9" w:rsidRDefault="00861AB9" w:rsidP="00F94741">
            <w:pPr>
              <w:spacing w:line="360" w:lineRule="auto"/>
              <w:rPr>
                <w:b/>
              </w:rPr>
            </w:pPr>
            <w:r>
              <w:rPr>
                <w:b/>
              </w:rPr>
              <w:t>DSM-IV</w:t>
            </w:r>
          </w:p>
        </w:tc>
        <w:tc>
          <w:tcPr>
            <w:tcW w:w="4675" w:type="dxa"/>
          </w:tcPr>
          <w:p w14:paraId="0095B946" w14:textId="0A045067" w:rsidR="00861AB9" w:rsidRDefault="00861AB9" w:rsidP="00F94741">
            <w:pPr>
              <w:spacing w:line="360" w:lineRule="auto"/>
              <w:rPr>
                <w:b/>
              </w:rPr>
            </w:pPr>
            <w:r>
              <w:rPr>
                <w:b/>
              </w:rPr>
              <w:t>DSM-5</w:t>
            </w:r>
          </w:p>
        </w:tc>
      </w:tr>
      <w:tr w:rsidR="00861AB9" w14:paraId="340AC0A3" w14:textId="77777777" w:rsidTr="00861AB9">
        <w:tc>
          <w:tcPr>
            <w:tcW w:w="4675" w:type="dxa"/>
          </w:tcPr>
          <w:p w14:paraId="23BC7E93" w14:textId="77777777" w:rsidR="00765639" w:rsidRDefault="00861AB9" w:rsidP="00861AB9">
            <w:pPr>
              <w:numPr>
                <w:ilvl w:val="0"/>
                <w:numId w:val="4"/>
              </w:numPr>
            </w:pPr>
            <w:r w:rsidRPr="00861AB9">
              <w:t xml:space="preserve">An enduring pattern of inner experience and behavior the deviates markedly from the expectations of the individual's culture.  </w:t>
            </w:r>
          </w:p>
          <w:p w14:paraId="04FE2704" w14:textId="6ED55043" w:rsidR="009848DF" w:rsidRPr="00861AB9" w:rsidRDefault="002E4F81" w:rsidP="00861AB9">
            <w:pPr>
              <w:numPr>
                <w:ilvl w:val="0"/>
                <w:numId w:val="4"/>
              </w:numPr>
            </w:pPr>
            <w:r w:rsidRPr="00861AB9">
              <w:t xml:space="preserve">The enduring pattern leads to clinically significant </w:t>
            </w:r>
            <w:r w:rsidRPr="00765639">
              <w:rPr>
                <w:color w:val="FF0000"/>
              </w:rPr>
              <w:t xml:space="preserve">distress or impairment </w:t>
            </w:r>
            <w:r w:rsidRPr="00861AB9">
              <w:t xml:space="preserve">in social, occupational, or other important areas of functioning. </w:t>
            </w:r>
          </w:p>
          <w:p w14:paraId="68BA1425" w14:textId="2E2BE7F4" w:rsidR="00861AB9" w:rsidRDefault="00861AB9" w:rsidP="00F94741">
            <w:pPr>
              <w:spacing w:line="360" w:lineRule="auto"/>
              <w:rPr>
                <w:b/>
              </w:rPr>
            </w:pPr>
          </w:p>
        </w:tc>
        <w:tc>
          <w:tcPr>
            <w:tcW w:w="4675" w:type="dxa"/>
          </w:tcPr>
          <w:p w14:paraId="7B69C275" w14:textId="77777777" w:rsidR="009848DF" w:rsidRPr="00765639" w:rsidRDefault="002E4F81" w:rsidP="00765639">
            <w:pPr>
              <w:numPr>
                <w:ilvl w:val="0"/>
                <w:numId w:val="5"/>
              </w:numPr>
            </w:pPr>
            <w:r w:rsidRPr="00765639">
              <w:t xml:space="preserve">Significant </w:t>
            </w:r>
            <w:r w:rsidRPr="00765639">
              <w:rPr>
                <w:color w:val="FF0000"/>
              </w:rPr>
              <w:t xml:space="preserve">impairments in </w:t>
            </w:r>
            <w:proofErr w:type="spellStart"/>
            <w:r w:rsidRPr="00765639">
              <w:rPr>
                <w:color w:val="FF0000"/>
              </w:rPr>
              <w:t xml:space="preserve">self </w:t>
            </w:r>
            <w:r w:rsidRPr="00765639">
              <w:t>(identity</w:t>
            </w:r>
            <w:proofErr w:type="spellEnd"/>
            <w:r w:rsidRPr="00765639">
              <w:t xml:space="preserve"> or self-direction) and interpersonal (empathy or intimacy) functioning. </w:t>
            </w:r>
          </w:p>
          <w:p w14:paraId="45A3B2AF" w14:textId="77777777" w:rsidR="00861AB9" w:rsidRDefault="00861AB9" w:rsidP="00F94741">
            <w:pPr>
              <w:spacing w:line="360" w:lineRule="auto"/>
              <w:rPr>
                <w:b/>
              </w:rPr>
            </w:pPr>
          </w:p>
        </w:tc>
      </w:tr>
    </w:tbl>
    <w:p w14:paraId="4A59FD93" w14:textId="77777777" w:rsidR="000B689C" w:rsidRDefault="000B689C" w:rsidP="00F94741">
      <w:pPr>
        <w:spacing w:line="360" w:lineRule="auto"/>
        <w:rPr>
          <w:b/>
        </w:rPr>
      </w:pPr>
    </w:p>
    <w:p w14:paraId="7C58D652" w14:textId="314F9A15" w:rsidR="00765639" w:rsidRPr="000B689C" w:rsidRDefault="00765639" w:rsidP="00F94741">
      <w:pPr>
        <w:spacing w:line="360" w:lineRule="auto"/>
        <w:rPr>
          <w:b/>
        </w:rPr>
      </w:pPr>
    </w:p>
    <w:p w14:paraId="4EA9EC1A" w14:textId="77777777" w:rsidR="004A149A" w:rsidRDefault="004A149A" w:rsidP="004A149A">
      <w:pPr>
        <w:spacing w:line="360" w:lineRule="auto"/>
      </w:pPr>
    </w:p>
    <w:p w14:paraId="67D3730A" w14:textId="77777777" w:rsidR="004A149A" w:rsidRDefault="004A149A" w:rsidP="004A149A">
      <w:pPr>
        <w:spacing w:line="360" w:lineRule="auto"/>
      </w:pPr>
      <w:r>
        <w:t>REVIEW OF KOHUT’S CONTRIBUTION TO UNDERSTANDING NARCISSISM AND NARCISSISTIC RAGE</w:t>
      </w:r>
    </w:p>
    <w:p w14:paraId="35F13F6B" w14:textId="77777777" w:rsidR="004A149A" w:rsidRDefault="004A149A" w:rsidP="004A149A">
      <w:pPr>
        <w:spacing w:line="360" w:lineRule="auto"/>
      </w:pPr>
    </w:p>
    <w:p w14:paraId="031ABE39" w14:textId="604C7DBD" w:rsidR="004A149A" w:rsidRDefault="004A149A" w:rsidP="004A149A">
      <w:pPr>
        <w:spacing w:line="360" w:lineRule="auto"/>
      </w:pPr>
      <w:r>
        <w:t xml:space="preserve">Heinz </w:t>
      </w:r>
      <w:proofErr w:type="spellStart"/>
      <w:r>
        <w:t>Kohut</w:t>
      </w:r>
      <w:proofErr w:type="spellEnd"/>
      <w:r>
        <w:t xml:space="preserve"> published </w:t>
      </w:r>
      <w:r w:rsidRPr="00765639">
        <w:rPr>
          <w:i/>
        </w:rPr>
        <w:t>Analysis of the Self</w:t>
      </w:r>
      <w:r>
        <w:t xml:space="preserve"> in 1985 and it has proved to be one of the most seminal books on psychoanalytic technique in the latter half of the 20</w:t>
      </w:r>
      <w:r w:rsidRPr="009714B3">
        <w:rPr>
          <w:vertAlign w:val="superscript"/>
        </w:rPr>
        <w:t>th</w:t>
      </w:r>
      <w:r>
        <w:t xml:space="preserve"> century.  It </w:t>
      </w:r>
      <w:proofErr w:type="gramStart"/>
      <w:r>
        <w:t>opened up</w:t>
      </w:r>
      <w:proofErr w:type="gramEnd"/>
      <w:r>
        <w:t xml:space="preserve"> to consideration som</w:t>
      </w:r>
      <w:r w:rsidR="00BB0B57">
        <w:t xml:space="preserve">e of the most difficult aspect </w:t>
      </w:r>
      <w:r>
        <w:t>of psychodynamic treatment, namely the personality disorders.  Freud’s formulations of Oedipal dynamics operate within the realm of language, pre-Oedipal conflicts (dependency, control, trust) often must be inferred from beh</w:t>
      </w:r>
      <w:r w:rsidR="00BB0B57">
        <w:t>avior</w:t>
      </w:r>
      <w:r>
        <w:t xml:space="preserve"> and affects.  </w:t>
      </w:r>
    </w:p>
    <w:p w14:paraId="601FDE25" w14:textId="77777777" w:rsidR="005A478C" w:rsidRDefault="005A478C" w:rsidP="00F94741">
      <w:pPr>
        <w:spacing w:line="360" w:lineRule="auto"/>
      </w:pPr>
      <w:r w:rsidRPr="00CB7E5A">
        <w:rPr>
          <w:noProof/>
        </w:rPr>
        <w:lastRenderedPageBreak/>
        <w:drawing>
          <wp:anchor distT="0" distB="0" distL="114300" distR="114300" simplePos="0" relativeHeight="251659264" behindDoc="0" locked="0" layoutInCell="1" allowOverlap="1" wp14:anchorId="26DABAD1" wp14:editId="303DB167">
            <wp:simplePos x="0" y="0"/>
            <wp:positionH relativeFrom="column">
              <wp:posOffset>394970</wp:posOffset>
            </wp:positionH>
            <wp:positionV relativeFrom="paragraph">
              <wp:posOffset>195580</wp:posOffset>
            </wp:positionV>
            <wp:extent cx="4801235" cy="3835346"/>
            <wp:effectExtent l="0" t="0" r="0" b="635"/>
            <wp:wrapNone/>
            <wp:docPr id="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able"/>
                    <pic:cNvPicPr>
                      <a:picLocks noChangeAspect="1"/>
                    </pic:cNvPicPr>
                  </pic:nvPicPr>
                  <pic:blipFill>
                    <a:blip r:embed="rId9"/>
                    <a:stretch>
                      <a:fillRect/>
                    </a:stretch>
                  </pic:blipFill>
                  <pic:spPr>
                    <a:xfrm>
                      <a:off x="0" y="0"/>
                      <a:ext cx="4801235" cy="3835346"/>
                    </a:xfrm>
                    <a:prstGeom prst="rect">
                      <a:avLst/>
                    </a:prstGeom>
                  </pic:spPr>
                </pic:pic>
              </a:graphicData>
            </a:graphic>
            <wp14:sizeRelH relativeFrom="margin">
              <wp14:pctWidth>0</wp14:pctWidth>
            </wp14:sizeRelH>
            <wp14:sizeRelV relativeFrom="margin">
              <wp14:pctHeight>0</wp14:pctHeight>
            </wp14:sizeRelV>
          </wp:anchor>
        </w:drawing>
      </w:r>
    </w:p>
    <w:p w14:paraId="419A2402" w14:textId="03D3BAE8" w:rsidR="005A478C" w:rsidRDefault="005A478C" w:rsidP="00F94741">
      <w:pPr>
        <w:spacing w:line="360" w:lineRule="auto"/>
      </w:pPr>
    </w:p>
    <w:p w14:paraId="51643026" w14:textId="6CB619CA" w:rsidR="005A478C" w:rsidRDefault="004A149A" w:rsidP="00F94741">
      <w:pPr>
        <w:spacing w:line="360" w:lineRule="auto"/>
      </w:pPr>
      <w:r w:rsidRPr="00CB7E5A">
        <w:rPr>
          <w:noProof/>
        </w:rPr>
        <mc:AlternateContent>
          <mc:Choice Requires="wps">
            <w:drawing>
              <wp:anchor distT="0" distB="0" distL="114300" distR="114300" simplePos="0" relativeHeight="251660288" behindDoc="0" locked="0" layoutInCell="1" allowOverlap="1" wp14:anchorId="49CB8F37" wp14:editId="3853384A">
                <wp:simplePos x="0" y="0"/>
                <wp:positionH relativeFrom="column">
                  <wp:posOffset>4070985</wp:posOffset>
                </wp:positionH>
                <wp:positionV relativeFrom="paragraph">
                  <wp:posOffset>154940</wp:posOffset>
                </wp:positionV>
                <wp:extent cx="484505" cy="977900"/>
                <wp:effectExtent l="25400" t="0" r="48895" b="63500"/>
                <wp:wrapThrough wrapText="bothSides">
                  <wp:wrapPolygon edited="0">
                    <wp:start x="2265" y="0"/>
                    <wp:lineTo x="-1132" y="17953"/>
                    <wp:lineTo x="6794" y="22442"/>
                    <wp:lineTo x="7927" y="22442"/>
                    <wp:lineTo x="13588" y="22442"/>
                    <wp:lineTo x="14721" y="22442"/>
                    <wp:lineTo x="22647" y="17953"/>
                    <wp:lineTo x="19250" y="0"/>
                    <wp:lineTo x="2265" y="0"/>
                  </wp:wrapPolygon>
                </wp:wrapThrough>
                <wp:docPr id="3" name="Down Arrow 2"/>
                <wp:cNvGraphicFramePr/>
                <a:graphic xmlns:a="http://schemas.openxmlformats.org/drawingml/2006/main">
                  <a:graphicData uri="http://schemas.microsoft.com/office/word/2010/wordprocessingShape">
                    <wps:wsp>
                      <wps:cNvSpPr/>
                      <wps:spPr>
                        <a:xfrm>
                          <a:off x="0" y="0"/>
                          <a:ext cx="484505" cy="977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E81747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 o:spid="_x0000_s1026" type="#_x0000_t67" style="position:absolute;margin-left:320.55pt;margin-top:12.2pt;width:38.15pt;height:7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" adj="16249" fillcolor="#4472c4 [3204]" strokecolor="#1f3763 [1604]" strokeweight="1pt">
                <w10:wrap type="through"/>
              </v:shape>
            </w:pict>
          </mc:Fallback>
        </mc:AlternateContent>
      </w:r>
    </w:p>
    <w:p w14:paraId="0B981054" w14:textId="042934A4" w:rsidR="005A478C" w:rsidRDefault="005A478C" w:rsidP="00F94741">
      <w:pPr>
        <w:spacing w:line="360" w:lineRule="auto"/>
      </w:pPr>
    </w:p>
    <w:p w14:paraId="63B716EB" w14:textId="77777777" w:rsidR="005A478C" w:rsidRDefault="005A478C" w:rsidP="00F94741">
      <w:pPr>
        <w:spacing w:line="360" w:lineRule="auto"/>
      </w:pPr>
    </w:p>
    <w:p w14:paraId="01F71C40" w14:textId="77777777" w:rsidR="005A478C" w:rsidRDefault="005A478C" w:rsidP="00F94741">
      <w:pPr>
        <w:spacing w:line="360" w:lineRule="auto"/>
      </w:pPr>
    </w:p>
    <w:p w14:paraId="000385CA" w14:textId="6F041B3D" w:rsidR="005A478C" w:rsidRDefault="004A149A" w:rsidP="00F94741">
      <w:pPr>
        <w:spacing w:line="360" w:lineRule="auto"/>
      </w:pPr>
      <w:r w:rsidRPr="00CB7E5A">
        <w:rPr>
          <w:noProof/>
        </w:rPr>
        <mc:AlternateContent>
          <mc:Choice Requires="wps">
            <w:drawing>
              <wp:anchor distT="0" distB="0" distL="114300" distR="114300" simplePos="0" relativeHeight="251662336" behindDoc="0" locked="0" layoutInCell="1" allowOverlap="1" wp14:anchorId="7BFF5EF8" wp14:editId="5904EB91">
                <wp:simplePos x="0" y="0"/>
                <wp:positionH relativeFrom="column">
                  <wp:posOffset>4070350</wp:posOffset>
                </wp:positionH>
                <wp:positionV relativeFrom="paragraph">
                  <wp:posOffset>105410</wp:posOffset>
                </wp:positionV>
                <wp:extent cx="484505" cy="977900"/>
                <wp:effectExtent l="25400" t="0" r="48895" b="63500"/>
                <wp:wrapThrough wrapText="bothSides">
                  <wp:wrapPolygon edited="0">
                    <wp:start x="2265" y="0"/>
                    <wp:lineTo x="-1132" y="17953"/>
                    <wp:lineTo x="6794" y="22442"/>
                    <wp:lineTo x="7927" y="22442"/>
                    <wp:lineTo x="13588" y="22442"/>
                    <wp:lineTo x="14721" y="22442"/>
                    <wp:lineTo x="22647" y="17953"/>
                    <wp:lineTo x="19250" y="0"/>
                    <wp:lineTo x="2265" y="0"/>
                  </wp:wrapPolygon>
                </wp:wrapThrough>
                <wp:docPr id="5" name="Down Arrow 4"/>
                <wp:cNvGraphicFramePr/>
                <a:graphic xmlns:a="http://schemas.openxmlformats.org/drawingml/2006/main">
                  <a:graphicData uri="http://schemas.microsoft.com/office/word/2010/wordprocessingShape">
                    <wps:wsp>
                      <wps:cNvSpPr/>
                      <wps:spPr>
                        <a:xfrm>
                          <a:off x="0" y="0"/>
                          <a:ext cx="484505" cy="977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E75BF83" id="Down Arrow 4" o:spid="_x0000_s1026" type="#_x0000_t67" style="position:absolute;margin-left:320.5pt;margin-top:8.3pt;width:38.15pt;height:77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" adj="16249" fillcolor="#4472c4 [3204]" strokecolor="#1f3763 [1604]" strokeweight="1pt">
                <w10:wrap type="through"/>
              </v:shape>
            </w:pict>
          </mc:Fallback>
        </mc:AlternateContent>
      </w:r>
    </w:p>
    <w:p w14:paraId="22305541" w14:textId="72F65412" w:rsidR="005A478C" w:rsidRDefault="005A478C" w:rsidP="00F94741">
      <w:pPr>
        <w:spacing w:line="360" w:lineRule="auto"/>
      </w:pPr>
    </w:p>
    <w:p w14:paraId="334351EF" w14:textId="77777777" w:rsidR="005A478C" w:rsidRDefault="005A478C" w:rsidP="00F94741">
      <w:pPr>
        <w:spacing w:line="360" w:lineRule="auto"/>
      </w:pPr>
    </w:p>
    <w:p w14:paraId="38AB1724" w14:textId="77777777" w:rsidR="005A478C" w:rsidRDefault="005A478C" w:rsidP="00F94741">
      <w:pPr>
        <w:spacing w:line="360" w:lineRule="auto"/>
      </w:pPr>
    </w:p>
    <w:p w14:paraId="16A38756" w14:textId="678FC315" w:rsidR="005A478C" w:rsidRDefault="004A149A" w:rsidP="00F94741">
      <w:pPr>
        <w:spacing w:line="360" w:lineRule="auto"/>
      </w:pPr>
      <w:r w:rsidRPr="00CB7E5A">
        <w:rPr>
          <w:noProof/>
        </w:rPr>
        <mc:AlternateContent>
          <mc:Choice Requires="wps">
            <w:drawing>
              <wp:anchor distT="0" distB="0" distL="114300" distR="114300" simplePos="0" relativeHeight="251664384" behindDoc="0" locked="0" layoutInCell="1" allowOverlap="1" wp14:anchorId="732F740B" wp14:editId="39CC3F54">
                <wp:simplePos x="0" y="0"/>
                <wp:positionH relativeFrom="column">
                  <wp:posOffset>4074795</wp:posOffset>
                </wp:positionH>
                <wp:positionV relativeFrom="paragraph">
                  <wp:posOffset>170815</wp:posOffset>
                </wp:positionV>
                <wp:extent cx="484505" cy="977900"/>
                <wp:effectExtent l="25400" t="0" r="48895" b="63500"/>
                <wp:wrapThrough wrapText="bothSides">
                  <wp:wrapPolygon edited="0">
                    <wp:start x="2265" y="0"/>
                    <wp:lineTo x="-1132" y="17953"/>
                    <wp:lineTo x="6794" y="22442"/>
                    <wp:lineTo x="7927" y="22442"/>
                    <wp:lineTo x="13588" y="22442"/>
                    <wp:lineTo x="14721" y="22442"/>
                    <wp:lineTo x="22647" y="17953"/>
                    <wp:lineTo x="19250" y="0"/>
                    <wp:lineTo x="2265" y="0"/>
                  </wp:wrapPolygon>
                </wp:wrapThrough>
                <wp:docPr id="1" name="Down Arrow 3"/>
                <wp:cNvGraphicFramePr/>
                <a:graphic xmlns:a="http://schemas.openxmlformats.org/drawingml/2006/main">
                  <a:graphicData uri="http://schemas.microsoft.com/office/word/2010/wordprocessingShape">
                    <wps:wsp>
                      <wps:cNvSpPr/>
                      <wps:spPr>
                        <a:xfrm>
                          <a:off x="0" y="0"/>
                          <a:ext cx="484505" cy="977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4062A8C" id="Down Arrow 3" o:spid="_x0000_s1026" type="#_x0000_t67" style="position:absolute;margin-left:320.85pt;margin-top:13.45pt;width:38.15pt;height:77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" adj="16249" fillcolor="#4472c4 [3204]" strokecolor="#1f3763 [1604]" strokeweight="1pt">
                <w10:wrap type="through"/>
              </v:shape>
            </w:pict>
          </mc:Fallback>
        </mc:AlternateContent>
      </w:r>
    </w:p>
    <w:p w14:paraId="1A8BBE1E" w14:textId="2A61087F" w:rsidR="005A478C" w:rsidRDefault="005A478C" w:rsidP="00F94741">
      <w:pPr>
        <w:spacing w:line="360" w:lineRule="auto"/>
      </w:pPr>
    </w:p>
    <w:p w14:paraId="7E09507F" w14:textId="6E803883" w:rsidR="005A478C" w:rsidRDefault="005A478C" w:rsidP="00F94741">
      <w:pPr>
        <w:spacing w:line="360" w:lineRule="auto"/>
      </w:pPr>
    </w:p>
    <w:p w14:paraId="466222E7" w14:textId="77777777" w:rsidR="00CB7E5A" w:rsidRDefault="00CB7E5A" w:rsidP="00F94741">
      <w:pPr>
        <w:spacing w:line="360" w:lineRule="auto"/>
      </w:pPr>
    </w:p>
    <w:p w14:paraId="3DE1E10B" w14:textId="77777777" w:rsidR="005A478C" w:rsidRDefault="005A478C" w:rsidP="00F94741">
      <w:pPr>
        <w:spacing w:line="360" w:lineRule="auto"/>
      </w:pPr>
    </w:p>
    <w:p w14:paraId="1D8336C5" w14:textId="77777777" w:rsidR="005A478C" w:rsidRDefault="005A478C" w:rsidP="00F94741">
      <w:pPr>
        <w:spacing w:line="360" w:lineRule="auto"/>
      </w:pPr>
    </w:p>
    <w:p w14:paraId="4DD8D9E4" w14:textId="77777777" w:rsidR="005A478C" w:rsidRDefault="005A478C" w:rsidP="00F94741">
      <w:pPr>
        <w:spacing w:line="360" w:lineRule="auto"/>
      </w:pPr>
    </w:p>
    <w:p w14:paraId="36849531" w14:textId="77777777" w:rsidR="0020559B" w:rsidRDefault="0020559B" w:rsidP="00F94741">
      <w:pPr>
        <w:spacing w:line="360" w:lineRule="auto"/>
      </w:pPr>
      <w:proofErr w:type="spellStart"/>
      <w:r>
        <w:t>Kohut</w:t>
      </w:r>
      <w:proofErr w:type="spellEnd"/>
      <w:r>
        <w:t xml:space="preserve"> postulated a separate developmental line of self and its understanding came to be known affirmatively as “self-psychology”  His writings were thus particularly useful in understanding the kinds of problems that presented to psychiatrists in the latter half of the 20</w:t>
      </w:r>
      <w:r w:rsidRPr="0020559B">
        <w:rPr>
          <w:vertAlign w:val="superscript"/>
        </w:rPr>
        <w:t>th</w:t>
      </w:r>
      <w:r>
        <w:t xml:space="preserve"> century, not so much symptom neuroses, hysteria, hysterical dissociation, phobias and compulsions, but character neuroses and particularly what we have come to understand as problems of narcissistic pathology, simply disturbances of “self”.  </w:t>
      </w:r>
    </w:p>
    <w:p w14:paraId="175C59B0" w14:textId="77777777" w:rsidR="00631586" w:rsidRDefault="00631586" w:rsidP="00F94741">
      <w:pPr>
        <w:spacing w:line="360" w:lineRule="auto"/>
      </w:pPr>
    </w:p>
    <w:p w14:paraId="4CE96318" w14:textId="13C50C3E" w:rsidR="00631586" w:rsidRDefault="003B41CE" w:rsidP="00F94741">
      <w:pPr>
        <w:spacing w:line="360" w:lineRule="auto"/>
      </w:pPr>
      <w:proofErr w:type="spellStart"/>
      <w:r>
        <w:t>Kohut’s</w:t>
      </w:r>
      <w:proofErr w:type="spellEnd"/>
      <w:r>
        <w:t xml:space="preserve"> theory has helped us to listen more closely to those </w:t>
      </w:r>
      <w:proofErr w:type="gramStart"/>
      <w:r>
        <w:t>particular kinds</w:t>
      </w:r>
      <w:proofErr w:type="gramEnd"/>
      <w:r>
        <w:t xml:space="preserve"> of disturbances that are so difficult to stay attuned to in long-term therapy, when we the </w:t>
      </w:r>
      <w:r w:rsidR="0023699B">
        <w:t>therapists</w:t>
      </w:r>
      <w:r w:rsidR="00561E89">
        <w:t xml:space="preserve"> are consistently</w:t>
      </w:r>
      <w:r>
        <w:t xml:space="preserve"> ignored as people</w:t>
      </w:r>
      <w:r w:rsidR="00855EC5">
        <w:t xml:space="preserve"> in the sessions.  </w:t>
      </w:r>
      <w:proofErr w:type="spellStart"/>
      <w:r w:rsidR="00855EC5">
        <w:t>Kohut’s</w:t>
      </w:r>
      <w:proofErr w:type="spellEnd"/>
      <w:r w:rsidR="00855EC5">
        <w:t xml:space="preserve"> work has helped us </w:t>
      </w:r>
      <w:r w:rsidR="0023699B">
        <w:t>ascribe</w:t>
      </w:r>
      <w:r w:rsidR="00855EC5">
        <w:t xml:space="preserve"> an affirmative attitude to the problems of narcissistic pathology, which are </w:t>
      </w:r>
      <w:r w:rsidR="00561E89">
        <w:t>usually</w:t>
      </w:r>
      <w:r w:rsidR="00855EC5">
        <w:t xml:space="preserve"> met with reciprocal prejudice and devaluation.  </w:t>
      </w:r>
    </w:p>
    <w:p w14:paraId="308B655D" w14:textId="77777777" w:rsidR="00855EC5" w:rsidRDefault="00855EC5" w:rsidP="00F94741">
      <w:pPr>
        <w:spacing w:line="360" w:lineRule="auto"/>
      </w:pPr>
    </w:p>
    <w:p w14:paraId="6EBC6BDC" w14:textId="09735309" w:rsidR="00855EC5" w:rsidRDefault="00855EC5" w:rsidP="00F94741">
      <w:pPr>
        <w:spacing w:line="360" w:lineRule="auto"/>
      </w:pPr>
      <w:r>
        <w:t xml:space="preserve">And </w:t>
      </w:r>
      <w:r w:rsidR="0023699B">
        <w:t>finally,</w:t>
      </w:r>
      <w:r>
        <w:t xml:space="preserve"> </w:t>
      </w:r>
      <w:proofErr w:type="spellStart"/>
      <w:r>
        <w:t>Kohut</w:t>
      </w:r>
      <w:proofErr w:type="spellEnd"/>
      <w:r>
        <w:t xml:space="preserve"> has helped us by describing and providing a phenomenology for a </w:t>
      </w:r>
      <w:proofErr w:type="gramStart"/>
      <w:r w:rsidR="0023699B">
        <w:t xml:space="preserve">particular </w:t>
      </w:r>
      <w:r>
        <w:t>kind</w:t>
      </w:r>
      <w:proofErr w:type="gramEnd"/>
      <w:r>
        <w:t xml:space="preserve"> of anger and aggression, namely narcissistic rage.  </w:t>
      </w:r>
    </w:p>
    <w:p w14:paraId="5853C9BE" w14:textId="16B0152D" w:rsidR="00765639" w:rsidRDefault="00765639" w:rsidP="00F94741">
      <w:pPr>
        <w:spacing w:line="360" w:lineRule="auto"/>
      </w:pPr>
    </w:p>
    <w:p w14:paraId="4D82D746" w14:textId="77777777" w:rsidR="00855EC5" w:rsidRDefault="00855EC5" w:rsidP="00F94741">
      <w:pPr>
        <w:spacing w:line="360" w:lineRule="auto"/>
      </w:pPr>
    </w:p>
    <w:p w14:paraId="2F89781D" w14:textId="77777777" w:rsidR="00855EC5" w:rsidRDefault="00855EC5" w:rsidP="00F94741">
      <w:pPr>
        <w:spacing w:line="360" w:lineRule="auto"/>
      </w:pPr>
      <w:r>
        <w:t>NARCISSISTIC RAGE</w:t>
      </w:r>
    </w:p>
    <w:p w14:paraId="52BCA6BD" w14:textId="75E58121" w:rsidR="005D6CF9" w:rsidRDefault="005D6CF9" w:rsidP="00F94741">
      <w:pPr>
        <w:spacing w:line="360" w:lineRule="auto"/>
      </w:pPr>
      <w:r w:rsidRPr="00765639">
        <w:rPr>
          <w:noProof/>
        </w:rPr>
        <w:drawing>
          <wp:inline distT="0" distB="0" distL="0" distR="0" wp14:anchorId="0097D0C5" wp14:editId="5B30B9C1">
            <wp:extent cx="1715770" cy="2634337"/>
            <wp:effectExtent l="0" t="0" r="0" b="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0"/>
                    <a:stretch>
                      <a:fillRect/>
                    </a:stretch>
                  </pic:blipFill>
                  <pic:spPr>
                    <a:xfrm>
                      <a:off x="0" y="0"/>
                      <a:ext cx="1726540" cy="2650872"/>
                    </a:xfrm>
                    <a:prstGeom prst="rect">
                      <a:avLst/>
                    </a:prstGeom>
                  </pic:spPr>
                </pic:pic>
              </a:graphicData>
            </a:graphic>
          </wp:inline>
        </w:drawing>
      </w:r>
    </w:p>
    <w:p w14:paraId="47D1C8A7" w14:textId="77777777" w:rsidR="00855EC5" w:rsidRDefault="00855EC5" w:rsidP="00F94741">
      <w:pPr>
        <w:spacing w:line="360" w:lineRule="auto"/>
      </w:pPr>
    </w:p>
    <w:p w14:paraId="560B7985" w14:textId="77777777" w:rsidR="00855EC5" w:rsidRDefault="00855EC5" w:rsidP="00F94741">
      <w:pPr>
        <w:spacing w:line="360" w:lineRule="auto"/>
      </w:pPr>
      <w:proofErr w:type="spellStart"/>
      <w:r>
        <w:t>Kohut</w:t>
      </w:r>
      <w:proofErr w:type="spellEnd"/>
      <w:r>
        <w:t xml:space="preserve"> suggests that we include in the term narcissistic rage all the points on the spectrum of experience that reaches from such trivial occurrences as a fleeting annoyance when someone fails to reciprocate our greeting or does not respond to our joke to such ominous derangements as the furor of the catatonic and the grudges of the paranoiac.  </w:t>
      </w:r>
    </w:p>
    <w:p w14:paraId="1141CEC4" w14:textId="77777777" w:rsidR="00855EC5" w:rsidRDefault="00855EC5" w:rsidP="00F94741">
      <w:pPr>
        <w:spacing w:line="360" w:lineRule="auto"/>
      </w:pPr>
    </w:p>
    <w:p w14:paraId="24A5FAD0" w14:textId="28452FB3" w:rsidR="00855EC5" w:rsidRDefault="00855EC5" w:rsidP="00F94741">
      <w:pPr>
        <w:spacing w:line="360" w:lineRule="auto"/>
      </w:pPr>
      <w:r>
        <w:t xml:space="preserve">The various forms of narcissistic rage </w:t>
      </w:r>
      <w:r w:rsidR="00ED0D04">
        <w:t xml:space="preserve">share a specific psychological flavor:  the need for revenge, the righting a wrong, for undoing a hurt by whatever means, and a deeply anchored, unrelenting compulsion in the pursuit of these aims which gives no rest to those who have suffered a narcissistic injury.  These features of narcissistic rage set it apart from other kinds of aggression.  </w:t>
      </w:r>
    </w:p>
    <w:p w14:paraId="0E93CD97" w14:textId="77777777" w:rsidR="00ED0D04" w:rsidRDefault="00ED0D04" w:rsidP="00F94741">
      <w:pPr>
        <w:spacing w:line="360" w:lineRule="auto"/>
      </w:pPr>
    </w:p>
    <w:p w14:paraId="55D6D2AC" w14:textId="08D9EC0B" w:rsidR="005D6CF9" w:rsidRDefault="00ED0D04" w:rsidP="00F94741">
      <w:pPr>
        <w:spacing w:line="360" w:lineRule="auto"/>
      </w:pPr>
      <w:r>
        <w:lastRenderedPageBreak/>
        <w:t xml:space="preserve">In biological terms, we easily observe that the narcissistically vulnerable individual responds to actual (or anticipated) narcissistic injury either with shamefaced withdrawal (flight) or with </w:t>
      </w:r>
      <w:r w:rsidR="006E7E3F">
        <w:t>narcissistic rage (fight).</w:t>
      </w:r>
      <w:r w:rsidR="006E7E3F" w:rsidRPr="006E7E3F">
        <w:t xml:space="preserve"> </w:t>
      </w:r>
    </w:p>
    <w:p w14:paraId="38C08812" w14:textId="27751BEA" w:rsidR="00882B12" w:rsidRDefault="00882B12" w:rsidP="00F94741">
      <w:pPr>
        <w:spacing w:line="360" w:lineRule="auto"/>
      </w:pPr>
    </w:p>
    <w:p w14:paraId="4D30DE0D" w14:textId="77777777" w:rsidR="00882B12" w:rsidRDefault="00882B12" w:rsidP="00F94741">
      <w:pPr>
        <w:spacing w:line="360" w:lineRule="auto"/>
      </w:pPr>
      <w:r>
        <w:t>CAPTAIN AHAB</w:t>
      </w:r>
    </w:p>
    <w:p w14:paraId="2B412343" w14:textId="7CF27CD4" w:rsidR="005D6CF9" w:rsidRDefault="005D6CF9" w:rsidP="00F94741">
      <w:pPr>
        <w:spacing w:line="360" w:lineRule="auto"/>
      </w:pPr>
      <w:r w:rsidRPr="00765639">
        <w:rPr>
          <w:b/>
          <w:noProof/>
        </w:rPr>
        <w:drawing>
          <wp:inline distT="0" distB="0" distL="0" distR="0" wp14:anchorId="7DABD9C2" wp14:editId="44CDD459">
            <wp:extent cx="2148840" cy="2608674"/>
            <wp:effectExtent l="0" t="0" r="3810" b="127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57340" cy="2618993"/>
                    </a:xfrm>
                    <a:prstGeom prst="rect">
                      <a:avLst/>
                    </a:prstGeom>
                  </pic:spPr>
                </pic:pic>
              </a:graphicData>
            </a:graphic>
          </wp:inline>
        </w:drawing>
      </w:r>
    </w:p>
    <w:p w14:paraId="66C36572" w14:textId="0903A6DB" w:rsidR="00882B12" w:rsidRDefault="00882B12" w:rsidP="00F94741">
      <w:pPr>
        <w:spacing w:line="360" w:lineRule="auto"/>
      </w:pPr>
      <w:r>
        <w:t xml:space="preserve">Melville’s </w:t>
      </w:r>
      <w:r w:rsidRPr="00BB0B57">
        <w:rPr>
          <w:i/>
        </w:rPr>
        <w:t>Moby Dick</w:t>
      </w:r>
      <w:r>
        <w:t xml:space="preserve"> is a pre-eminent discussion of narcissistic </w:t>
      </w:r>
      <w:r w:rsidR="00561E89">
        <w:t xml:space="preserve">process. </w:t>
      </w:r>
      <w:r>
        <w:t xml:space="preserve"> Captain Ahab is the classic example of a man in the grip of interminable narcissistic rage.  Captain Ahab has lost his leg in a previous encounter with the white whale and is determined to avenge himself no matter the cost.  </w:t>
      </w:r>
      <w:r w:rsidR="00AB0750">
        <w:t xml:space="preserve">Why, one might wonder, </w:t>
      </w:r>
      <w:r w:rsidR="0065018E">
        <w:t>can Ahab not grieve the loss, accept his fate, and his peg-leg prosthesis and enjoy a life though perhaps somewhat dimini</w:t>
      </w:r>
      <w:r w:rsidR="00561E89">
        <w:t>shed, no longer his whole self?  B</w:t>
      </w:r>
      <w:r w:rsidR="0065018E">
        <w:t xml:space="preserve">ut still </w:t>
      </w:r>
      <w:r w:rsidR="00561E89">
        <w:t xml:space="preserve">he has </w:t>
      </w:r>
      <w:r w:rsidR="0065018E">
        <w:t xml:space="preserve">a </w:t>
      </w:r>
      <w:r w:rsidR="00354C62">
        <w:t xml:space="preserve">ship’s </w:t>
      </w:r>
      <w:r w:rsidR="0065018E">
        <w:t>command, a wife at home, the prospects of a successful</w:t>
      </w:r>
      <w:r w:rsidR="00561E89">
        <w:t xml:space="preserve"> whale hunt and all its rewards.</w:t>
      </w:r>
      <w:r w:rsidR="0065018E">
        <w:t xml:space="preserve"> The injury is </w:t>
      </w:r>
      <w:r w:rsidR="00561E89">
        <w:t>not just a physical one;</w:t>
      </w:r>
      <w:r w:rsidR="0065018E">
        <w:t xml:space="preserve"> </w:t>
      </w:r>
      <w:r w:rsidR="00561E89">
        <w:t xml:space="preserve">it is also </w:t>
      </w:r>
      <w:r w:rsidR="0065018E">
        <w:t xml:space="preserve">an assault on his sense of self, his sense of who he was. </w:t>
      </w:r>
    </w:p>
    <w:p w14:paraId="7117C69D" w14:textId="77777777" w:rsidR="0065018E" w:rsidRDefault="0065018E" w:rsidP="00F94741">
      <w:pPr>
        <w:spacing w:line="360" w:lineRule="auto"/>
      </w:pPr>
    </w:p>
    <w:p w14:paraId="382B6D12" w14:textId="4EC475B9" w:rsidR="0004008A" w:rsidRDefault="00561E89" w:rsidP="00F94741">
      <w:pPr>
        <w:spacing w:line="360" w:lineRule="auto"/>
      </w:pPr>
      <w:r>
        <w:t>Ahab’s obsession</w:t>
      </w:r>
      <w:r w:rsidR="0004008A">
        <w:t xml:space="preserve"> is not a justifiable reaction to the transgression of the whale, but rather a manifestation of a disturbance of </w:t>
      </w:r>
      <w:r>
        <w:t>his personality</w:t>
      </w:r>
      <w:r w:rsidR="0004008A">
        <w:t xml:space="preserve">, which predated his encounter with the whale.  </w:t>
      </w:r>
    </w:p>
    <w:p w14:paraId="75042513" w14:textId="77777777" w:rsidR="0004008A" w:rsidRDefault="0004008A" w:rsidP="00F94741">
      <w:pPr>
        <w:spacing w:line="360" w:lineRule="auto"/>
      </w:pPr>
    </w:p>
    <w:p w14:paraId="3B0F4C6E" w14:textId="6A402043" w:rsidR="0004008A" w:rsidRDefault="00C04041" w:rsidP="00F94741">
      <w:pPr>
        <w:spacing w:line="360" w:lineRule="auto"/>
      </w:pPr>
      <w:r>
        <w:t xml:space="preserve">In </w:t>
      </w:r>
      <w:r w:rsidR="00354C62">
        <w:t>Ahab,</w:t>
      </w:r>
      <w:r>
        <w:t xml:space="preserve"> we witness </w:t>
      </w:r>
      <w:r w:rsidR="006E7E3F">
        <w:t>a</w:t>
      </w:r>
      <w:r>
        <w:t xml:space="preserve"> total lack of empathy for others</w:t>
      </w:r>
      <w:r w:rsidR="00561E89">
        <w:t>.   W</w:t>
      </w:r>
      <w:r>
        <w:t xml:space="preserve">hen the ship Pequod encounters the </w:t>
      </w:r>
      <w:r w:rsidR="00354C62">
        <w:t xml:space="preserve">ship </w:t>
      </w:r>
      <w:r>
        <w:t xml:space="preserve">Rachel, whose captain is searching for his own </w:t>
      </w:r>
      <w:r w:rsidR="00561E89">
        <w:t xml:space="preserve">son, swept overboard in a </w:t>
      </w:r>
      <w:proofErr w:type="gramStart"/>
      <w:r w:rsidR="00561E89">
        <w:t>storm,</w:t>
      </w:r>
      <w:r>
        <w:t xml:space="preserve">   </w:t>
      </w:r>
      <w:proofErr w:type="gramEnd"/>
      <w:r>
        <w:t xml:space="preserve">Ahab </w:t>
      </w:r>
      <w:r>
        <w:lastRenderedPageBreak/>
        <w:t xml:space="preserve">asks only if the captain if he has seen the white whale, then hastily departs in </w:t>
      </w:r>
      <w:r w:rsidR="00354C62">
        <w:t xml:space="preserve">his </w:t>
      </w:r>
      <w:r>
        <w:t xml:space="preserve">obsessional pursuit.  </w:t>
      </w:r>
    </w:p>
    <w:p w14:paraId="54F3DB9F" w14:textId="3922933D" w:rsidR="00C04041" w:rsidRDefault="006E7E3F" w:rsidP="00F94741">
      <w:pPr>
        <w:spacing w:line="360" w:lineRule="auto"/>
      </w:pPr>
      <w:r w:rsidRPr="006E7E3F">
        <w:rPr>
          <w:noProof/>
        </w:rPr>
        <w:drawing>
          <wp:inline distT="0" distB="0" distL="0" distR="0" wp14:anchorId="71D1F832" wp14:editId="5A0B73EA">
            <wp:extent cx="2717800" cy="3322511"/>
            <wp:effectExtent l="0" t="0" r="6350" b="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2"/>
                    <a:stretch>
                      <a:fillRect/>
                    </a:stretch>
                  </pic:blipFill>
                  <pic:spPr>
                    <a:xfrm>
                      <a:off x="0" y="0"/>
                      <a:ext cx="2742058" cy="3352167"/>
                    </a:xfrm>
                    <a:prstGeom prst="rect">
                      <a:avLst/>
                    </a:prstGeom>
                  </pic:spPr>
                </pic:pic>
              </a:graphicData>
            </a:graphic>
          </wp:inline>
        </w:drawing>
      </w:r>
    </w:p>
    <w:p w14:paraId="2A3D3D6D" w14:textId="47C334FF" w:rsidR="00C04041" w:rsidRDefault="00C04041" w:rsidP="00F94741">
      <w:pPr>
        <w:spacing w:line="360" w:lineRule="auto"/>
      </w:pPr>
      <w:r>
        <w:t xml:space="preserve">In </w:t>
      </w:r>
      <w:r w:rsidR="00621E7B">
        <w:t>Ahab,</w:t>
      </w:r>
      <w:r>
        <w:t xml:space="preserve"> we see</w:t>
      </w:r>
      <w:r w:rsidR="00AA3528">
        <w:t xml:space="preserve"> ethical tension between pursuit of his own goals and obligations to others, his crew, the owners of the ship, and in the case of the Rachel, to others in distress.  </w:t>
      </w:r>
      <w:r w:rsidR="008233A1">
        <w:t xml:space="preserve">We may formulate this tension the tension between perfectionistic ideals and human possibility, the difference between the aspirations and human limitations or in psychoanalytic terms, the difference between the </w:t>
      </w:r>
      <w:r w:rsidR="008233A1" w:rsidRPr="006A4140">
        <w:rPr>
          <w:i/>
        </w:rPr>
        <w:t>ego ideal</w:t>
      </w:r>
      <w:r w:rsidR="008233A1">
        <w:t xml:space="preserve"> and the </w:t>
      </w:r>
      <w:r w:rsidR="008233A1" w:rsidRPr="006A4140">
        <w:rPr>
          <w:i/>
        </w:rPr>
        <w:t>super ego.</w:t>
      </w:r>
      <w:r w:rsidR="008233A1">
        <w:t xml:space="preserve">  </w:t>
      </w:r>
    </w:p>
    <w:p w14:paraId="0A6A5033" w14:textId="6E3F1059" w:rsidR="008233A1" w:rsidRDefault="008233A1" w:rsidP="00F94741">
      <w:pPr>
        <w:spacing w:line="360" w:lineRule="auto"/>
      </w:pPr>
      <w:r>
        <w:tab/>
      </w:r>
      <w:r w:rsidR="00621E7B">
        <w:t>Thus,</w:t>
      </w:r>
      <w:r>
        <w:t xml:space="preserve"> we see in the development of a sense of self, the impetus to be moral, not selfish, either by internalizing the ideals of our parents and society (the ego ideal) or by accepting the norms and prohibitions of our culture (the super ego).  </w:t>
      </w:r>
    </w:p>
    <w:p w14:paraId="2B936096" w14:textId="77777777" w:rsidR="001C56E8" w:rsidRDefault="001C56E8" w:rsidP="00F94741">
      <w:pPr>
        <w:spacing w:line="360" w:lineRule="auto"/>
      </w:pPr>
    </w:p>
    <w:p w14:paraId="4FED2CD6" w14:textId="77777777" w:rsidR="001C56E8" w:rsidRDefault="001C56E8" w:rsidP="00F94741">
      <w:pPr>
        <w:spacing w:line="360" w:lineRule="auto"/>
      </w:pPr>
      <w:r>
        <w:t xml:space="preserve">It is I think through an understanding of the ego ideal that we come to be empathic with the vulnerabilities of the self, that we come to be able to deal with narcissism and a host of pre-oedipal issues.  </w:t>
      </w:r>
    </w:p>
    <w:p w14:paraId="58DDFF7B" w14:textId="75F5D129" w:rsidR="000C26D5" w:rsidRDefault="00AD1F1F" w:rsidP="00F94741">
      <w:pPr>
        <w:spacing w:line="360" w:lineRule="auto"/>
      </w:pPr>
      <w:r w:rsidRPr="00AD1F1F">
        <w:rPr>
          <w:noProof/>
        </w:rPr>
        <w:lastRenderedPageBreak/>
        <w:drawing>
          <wp:inline distT="0" distB="0" distL="0" distR="0" wp14:anchorId="7265F6BF" wp14:editId="094A6265">
            <wp:extent cx="2842260" cy="1960127"/>
            <wp:effectExtent l="0" t="0" r="0" b="254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3"/>
                    <a:stretch>
                      <a:fillRect/>
                    </a:stretch>
                  </pic:blipFill>
                  <pic:spPr>
                    <a:xfrm>
                      <a:off x="0" y="0"/>
                      <a:ext cx="2845932" cy="1962660"/>
                    </a:xfrm>
                    <a:prstGeom prst="rect">
                      <a:avLst/>
                    </a:prstGeom>
                  </pic:spPr>
                </pic:pic>
              </a:graphicData>
            </a:graphic>
          </wp:inline>
        </w:drawing>
      </w:r>
    </w:p>
    <w:p w14:paraId="579F078B" w14:textId="24324AD1" w:rsidR="000C26D5" w:rsidRDefault="000C26D5" w:rsidP="00F94741">
      <w:pPr>
        <w:spacing w:line="360" w:lineRule="auto"/>
      </w:pPr>
      <w:r>
        <w:t xml:space="preserve">Narcissism is born of an effort to restore the lost pleasures of the symbiosis with an all-giving mother.  In this blissful </w:t>
      </w:r>
      <w:r w:rsidR="00621E7B">
        <w:t>state,</w:t>
      </w:r>
      <w:r>
        <w:t xml:space="preserve"> the human infant lies securely at the center of his universe.  His every need is met by the mother (or sometimes another) who needs him almost as much as he needs her.  He is omnipotent.  If he is hungry in some other way uncomfortable, he cries, and the mother comes to meet the need.  This state is referred to as </w:t>
      </w:r>
      <w:r w:rsidRPr="005D6CF9">
        <w:rPr>
          <w:i/>
        </w:rPr>
        <w:t>primary narcissism</w:t>
      </w:r>
      <w:r>
        <w:t xml:space="preserve">, but it is a precarious condition.  </w:t>
      </w:r>
    </w:p>
    <w:p w14:paraId="0AF154FD" w14:textId="77777777" w:rsidR="000C26D5" w:rsidRDefault="000C26D5" w:rsidP="00F94741">
      <w:pPr>
        <w:spacing w:line="360" w:lineRule="auto"/>
      </w:pPr>
    </w:p>
    <w:p w14:paraId="67561A31" w14:textId="1AC3F139" w:rsidR="000C26D5" w:rsidRDefault="000C26D5" w:rsidP="00F94741">
      <w:pPr>
        <w:spacing w:line="360" w:lineRule="auto"/>
      </w:pPr>
      <w:r>
        <w:t xml:space="preserve">The enemy of primary narcissism is the </w:t>
      </w:r>
      <w:r w:rsidRPr="005D6CF9">
        <w:rPr>
          <w:i/>
        </w:rPr>
        <w:t>reality principle</w:t>
      </w:r>
      <w:r>
        <w:t>.  The symbiosis is ruptured too soon after the infant is expelled from the womb.  He is hungry and cries, but the mother does not immediately appear.  The u</w:t>
      </w:r>
      <w:r w:rsidR="008C5418">
        <w:t>niverse is not perfect as he had</w:t>
      </w:r>
      <w:r>
        <w:t xml:space="preserve"> imagined, and it is not under hi</w:t>
      </w:r>
      <w:r w:rsidR="008C5418">
        <w:t xml:space="preserve">s control.  The result is rage, </w:t>
      </w:r>
      <w:r>
        <w:t>possibly despair, if h</w:t>
      </w:r>
      <w:r w:rsidR="00730057">
        <w:t xml:space="preserve">e is abandoned or if the parent </w:t>
      </w:r>
      <w:r>
        <w:t xml:space="preserve">is not dependable.  The original sense of omnipotence has received the first of many “narcissistic injuries.”  Reality has entered in.  </w:t>
      </w:r>
    </w:p>
    <w:p w14:paraId="144A01E7" w14:textId="77777777" w:rsidR="006E7E3F" w:rsidRDefault="006E7E3F" w:rsidP="00F94741">
      <w:pPr>
        <w:spacing w:line="360" w:lineRule="auto"/>
      </w:pPr>
    </w:p>
    <w:p w14:paraId="046AC5EE" w14:textId="148538A4" w:rsidR="006E7E3F" w:rsidRDefault="006E7E3F" w:rsidP="00F94741">
      <w:pPr>
        <w:spacing w:line="360" w:lineRule="auto"/>
      </w:pPr>
      <w:r>
        <w:t>In other word</w:t>
      </w:r>
      <w:r w:rsidR="005D6CF9">
        <w:t>s</w:t>
      </w:r>
      <w:r>
        <w:t xml:space="preserve">, narcissistic personalities are created </w:t>
      </w:r>
      <w:r w:rsidR="005D6CF9">
        <w:t xml:space="preserve">either </w:t>
      </w:r>
      <w:r>
        <w:t>by too much parental a</w:t>
      </w:r>
      <w:r w:rsidR="008C5418">
        <w:t>ttention or too little</w:t>
      </w:r>
      <w:r>
        <w:t>.  The dilemma of each conscientious parent is how much frustration can the infant tolerate and when.  If primarily narcissism persist</w:t>
      </w:r>
      <w:r w:rsidR="00D16FEC">
        <w:t>s</w:t>
      </w:r>
      <w:r>
        <w:t xml:space="preserve"> too long the infant is indulged and always expects more; if the infant is </w:t>
      </w:r>
      <w:r w:rsidR="00D16FEC">
        <w:t>neglected, it feels deprived</w:t>
      </w:r>
      <w:r w:rsidR="005D6CF9">
        <w:t>, enraged</w:t>
      </w:r>
      <w:r w:rsidR="00D16FEC">
        <w:t xml:space="preserve"> and legitimately entitled.  </w:t>
      </w:r>
    </w:p>
    <w:p w14:paraId="6D37B10D" w14:textId="77777777" w:rsidR="00730057" w:rsidRDefault="00730057" w:rsidP="00F94741">
      <w:pPr>
        <w:spacing w:line="360" w:lineRule="auto"/>
      </w:pPr>
    </w:p>
    <w:p w14:paraId="0C90251B" w14:textId="18185719" w:rsidR="00730057" w:rsidRDefault="008C5418" w:rsidP="00F94741">
      <w:pPr>
        <w:spacing w:line="360" w:lineRule="auto"/>
      </w:pPr>
      <w:r>
        <w:t>The infant copes with the</w:t>
      </w:r>
      <w:r w:rsidR="00730057">
        <w:t xml:space="preserve"> intrusion </w:t>
      </w:r>
      <w:r w:rsidR="005D6CF9">
        <w:t xml:space="preserve">of reality </w:t>
      </w:r>
      <w:r w:rsidR="00730057">
        <w:t xml:space="preserve">by shifting focus to an idealized parent; it is not he but the parent that is perfect.  As the infant’s physical and mental abilities, particularly </w:t>
      </w:r>
      <w:r w:rsidR="00730057">
        <w:lastRenderedPageBreak/>
        <w:t>locomotion, develop, it is less necessary to be completely dependent on the parent and</w:t>
      </w:r>
      <w:r>
        <w:t xml:space="preserve"> the infant becomes aware of its</w:t>
      </w:r>
      <w:r w:rsidR="00730057">
        <w:t xml:space="preserve"> separateness.  </w:t>
      </w:r>
    </w:p>
    <w:p w14:paraId="10EC2725" w14:textId="77777777" w:rsidR="0091496C" w:rsidRDefault="0091496C" w:rsidP="00F94741">
      <w:pPr>
        <w:spacing w:line="360" w:lineRule="auto"/>
      </w:pPr>
    </w:p>
    <w:p w14:paraId="4EA681F8" w14:textId="77777777" w:rsidR="00730057" w:rsidRDefault="00730057" w:rsidP="00F94741">
      <w:pPr>
        <w:spacing w:line="360" w:lineRule="auto"/>
      </w:pPr>
      <w:r>
        <w:t xml:space="preserve">The small, helpless infant forms an ideal of what he would like to be like, namely omnipotent like the parents.  </w:t>
      </w:r>
      <w:r w:rsidR="0091496C">
        <w:t xml:space="preserve">But even under the best of circumstances, the idealized parents prove fallible, incapable of providing the total gratification remembered from earliest infancy, and the infant develops a new and better possibility for the self, the </w:t>
      </w:r>
      <w:r w:rsidR="0091496C" w:rsidRPr="00A42B7E">
        <w:rPr>
          <w:i/>
        </w:rPr>
        <w:t>ego ideal</w:t>
      </w:r>
      <w:r w:rsidR="0091496C">
        <w:t>.  The love which was originally invested in the self, then the idealized parent, is now invested in the ideal self that he desires to beco</w:t>
      </w:r>
      <w:r w:rsidR="00BF2799">
        <w:t>m</w:t>
      </w:r>
      <w:r w:rsidR="0091496C">
        <w:t xml:space="preserve">e.  This state is called </w:t>
      </w:r>
      <w:r w:rsidR="0091496C" w:rsidRPr="005D6CF9">
        <w:rPr>
          <w:i/>
        </w:rPr>
        <w:t>secondary narcissism</w:t>
      </w:r>
      <w:r w:rsidR="0091496C">
        <w:t xml:space="preserve">.  </w:t>
      </w:r>
    </w:p>
    <w:p w14:paraId="64D4E487" w14:textId="77777777" w:rsidR="00BF2799" w:rsidRDefault="00BF2799" w:rsidP="00F94741">
      <w:pPr>
        <w:spacing w:line="360" w:lineRule="auto"/>
      </w:pPr>
    </w:p>
    <w:p w14:paraId="564FFC4A" w14:textId="7A3BCA89" w:rsidR="00BF2799" w:rsidRDefault="00BF2799" w:rsidP="00F94741">
      <w:pPr>
        <w:spacing w:line="360" w:lineRule="auto"/>
      </w:pPr>
      <w:r>
        <w:t xml:space="preserve">Freud observed that man creates ideals for himself, such as political causes, Marxism, Nazism and religious causes, </w:t>
      </w:r>
      <w:proofErr w:type="gramStart"/>
      <w:r w:rsidR="00E100C8">
        <w:t>in order to</w:t>
      </w:r>
      <w:proofErr w:type="gramEnd"/>
      <w:r>
        <w:t xml:space="preserve"> restore the lost narcissism of childhood, to restore that state of contentment in which one’s needs are passively met.  It is the ego ideal, Freud claimed, “by which the ego measures itself, towards which it strives, and whose demands for ever-increasing perfection it is always striving to fulfill.” But the grandiose aspirations for perfection can never in reality be fulfilled.  A person’s sense of self-esteem is determined by the distance between his actual self, his strengths, talents, abilities, and accomplishments, and his ego ideal.  </w:t>
      </w:r>
    </w:p>
    <w:p w14:paraId="28B74494" w14:textId="77777777" w:rsidR="005D6CF9" w:rsidRDefault="005D6CF9" w:rsidP="00F94741">
      <w:pPr>
        <w:spacing w:line="360" w:lineRule="auto"/>
      </w:pPr>
    </w:p>
    <w:p w14:paraId="7BF78277" w14:textId="49BA919A" w:rsidR="005D6CF9" w:rsidRDefault="005D6CF9" w:rsidP="00F94741">
      <w:pPr>
        <w:spacing w:line="360" w:lineRule="auto"/>
      </w:pPr>
      <w:r>
        <w:t>Even in our brief therapies, we see our patients struggle in frustration with perfectionistic ideals, impossible to achieve.  I call this the “Washington syndrome” and have coined a new word to describe this condition</w:t>
      </w:r>
      <w:proofErr w:type="gramStart"/>
      <w:r>
        <w:t xml:space="preserve">:  </w:t>
      </w:r>
      <w:r w:rsidR="00054B95">
        <w:t>“</w:t>
      </w:r>
      <w:bookmarkStart w:id="0" w:name="_GoBack"/>
      <w:bookmarkEnd w:id="0"/>
      <w:proofErr w:type="gramEnd"/>
      <w:r>
        <w:t>hyper-conscientiousness.</w:t>
      </w:r>
      <w:r w:rsidR="00054B95">
        <w:t>”</w:t>
      </w:r>
      <w:r>
        <w:t xml:space="preserve">  </w:t>
      </w:r>
    </w:p>
    <w:p w14:paraId="62D5EB9E" w14:textId="77777777" w:rsidR="00E100C8" w:rsidRDefault="00E100C8" w:rsidP="00F94741">
      <w:pPr>
        <w:spacing w:line="360" w:lineRule="auto"/>
      </w:pPr>
    </w:p>
    <w:p w14:paraId="558E7647" w14:textId="3C374AAD" w:rsidR="00F94741" w:rsidRDefault="005D2F21" w:rsidP="00F94741">
      <w:pPr>
        <w:spacing w:line="360" w:lineRule="auto"/>
      </w:pPr>
      <w:r>
        <w:t xml:space="preserve">The superego, thought to be distinct from the ego ideal, is a developmentally later acquisition.  In contrast to the ego ideal, which lures the person on to higher and often impossible standards of perfection, the superego is </w:t>
      </w:r>
      <w:r w:rsidR="005753E5">
        <w:t>restrictive.  It is the superego that is the internalized representation of the parents’ and the culture’s standards for conduct.  The superego is the unconscious conscience that criticizes the id i</w:t>
      </w:r>
      <w:r w:rsidR="00191DE3">
        <w:t>mpulses and keeps the ego in li</w:t>
      </w:r>
      <w:r w:rsidR="005753E5">
        <w:t xml:space="preserve">ne.  Instinctual gratification (whether sexual or aggressive) is renounced either out of fear of loss of love by the </w:t>
      </w:r>
      <w:r w:rsidR="005753E5">
        <w:lastRenderedPageBreak/>
        <w:t xml:space="preserve">ego ideal or fear of punishment by the superego.  </w:t>
      </w:r>
      <w:proofErr w:type="gramStart"/>
      <w:r w:rsidR="005753E5">
        <w:t>This is why</w:t>
      </w:r>
      <w:proofErr w:type="gramEnd"/>
      <w:r w:rsidR="005753E5">
        <w:t xml:space="preserve"> Freud suggests in </w:t>
      </w:r>
      <w:r w:rsidR="005753E5" w:rsidRPr="005753E5">
        <w:rPr>
          <w:i/>
        </w:rPr>
        <w:t xml:space="preserve">Civilization and its Discontents </w:t>
      </w:r>
      <w:r w:rsidR="005753E5">
        <w:t>that neurosis is the price we must pay for th</w:t>
      </w:r>
      <w:r w:rsidR="005F55E2">
        <w:t xml:space="preserve">e harmony of civilized culture.  </w:t>
      </w:r>
    </w:p>
    <w:p w14:paraId="555C6200" w14:textId="77777777" w:rsidR="00BF2799" w:rsidRDefault="00BF2799"/>
    <w:p w14:paraId="54287C88" w14:textId="77777777" w:rsidR="00BF2799" w:rsidRDefault="00BF2799"/>
    <w:p w14:paraId="303E41C7" w14:textId="77777777" w:rsidR="00BF2799" w:rsidRDefault="00BF2799"/>
    <w:tbl>
      <w:tblPr>
        <w:tblStyle w:val="TableGrid"/>
        <w:tblW w:w="0" w:type="auto"/>
        <w:tblLook w:val="04A0" w:firstRow="1" w:lastRow="0" w:firstColumn="1" w:lastColumn="0" w:noHBand="0" w:noVBand="1"/>
      </w:tblPr>
      <w:tblGrid>
        <w:gridCol w:w="1870"/>
        <w:gridCol w:w="1870"/>
        <w:gridCol w:w="1870"/>
        <w:gridCol w:w="1870"/>
        <w:gridCol w:w="1870"/>
      </w:tblGrid>
      <w:tr w:rsidR="0021312D" w14:paraId="6C92EF3A" w14:textId="77777777" w:rsidTr="0021312D">
        <w:tc>
          <w:tcPr>
            <w:tcW w:w="1870" w:type="dxa"/>
            <w:shd w:val="clear" w:color="auto" w:fill="auto"/>
          </w:tcPr>
          <w:p w14:paraId="5F6E36FF" w14:textId="77777777" w:rsidR="0021312D" w:rsidRDefault="0021312D">
            <w:r>
              <w:t xml:space="preserve">Ego ideal </w:t>
            </w:r>
          </w:p>
          <w:p w14:paraId="2240CE53" w14:textId="77777777" w:rsidR="0021312D" w:rsidRDefault="0021312D">
            <w:r>
              <w:t xml:space="preserve">   (Mona Lisa)</w:t>
            </w:r>
          </w:p>
        </w:tc>
        <w:tc>
          <w:tcPr>
            <w:tcW w:w="1870" w:type="dxa"/>
          </w:tcPr>
          <w:p w14:paraId="2B37F908" w14:textId="77777777" w:rsidR="0021312D" w:rsidRDefault="0021312D">
            <w:r>
              <w:t>Horological</w:t>
            </w:r>
          </w:p>
          <w:p w14:paraId="1D596832" w14:textId="77777777" w:rsidR="0021312D" w:rsidRDefault="0021312D">
            <w:r>
              <w:t>(heavenly ideal)</w:t>
            </w:r>
          </w:p>
        </w:tc>
        <w:tc>
          <w:tcPr>
            <w:tcW w:w="1870" w:type="dxa"/>
          </w:tcPr>
          <w:p w14:paraId="09FF1A2A" w14:textId="77777777" w:rsidR="0021312D" w:rsidRDefault="0021312D">
            <w:proofErr w:type="spellStart"/>
            <w:r>
              <w:t>Omote</w:t>
            </w:r>
            <w:proofErr w:type="spellEnd"/>
          </w:p>
          <w:p w14:paraId="1A9B6220" w14:textId="77777777" w:rsidR="0021312D" w:rsidRDefault="0021312D">
            <w:r>
              <w:t xml:space="preserve">   (front)</w:t>
            </w:r>
          </w:p>
        </w:tc>
        <w:tc>
          <w:tcPr>
            <w:tcW w:w="1870" w:type="dxa"/>
          </w:tcPr>
          <w:p w14:paraId="56102730" w14:textId="77777777" w:rsidR="0021312D" w:rsidRDefault="0021312D">
            <w:proofErr w:type="spellStart"/>
            <w:r>
              <w:t>Tatemae</w:t>
            </w:r>
            <w:proofErr w:type="spellEnd"/>
          </w:p>
          <w:p w14:paraId="44BC33CE" w14:textId="77777777" w:rsidR="0021312D" w:rsidRDefault="0021312D">
            <w:r>
              <w:t xml:space="preserve">   ridgepole</w:t>
            </w:r>
          </w:p>
        </w:tc>
        <w:tc>
          <w:tcPr>
            <w:tcW w:w="1870" w:type="dxa"/>
          </w:tcPr>
          <w:p w14:paraId="031C37BD" w14:textId="77777777" w:rsidR="0021312D" w:rsidRDefault="0021312D">
            <w:r>
              <w:t>Pride/shame</w:t>
            </w:r>
          </w:p>
        </w:tc>
      </w:tr>
      <w:tr w:rsidR="0021312D" w14:paraId="4C842565" w14:textId="77777777" w:rsidTr="0021312D">
        <w:tc>
          <w:tcPr>
            <w:tcW w:w="1870" w:type="dxa"/>
          </w:tcPr>
          <w:p w14:paraId="5BF06C4C" w14:textId="77777777" w:rsidR="0021312D" w:rsidRDefault="0021312D">
            <w:r>
              <w:t>Super Ego</w:t>
            </w:r>
          </w:p>
          <w:p w14:paraId="3177837D" w14:textId="77777777" w:rsidR="0021312D" w:rsidRDefault="0021312D">
            <w:r>
              <w:t xml:space="preserve">   (Simon </w:t>
            </w:r>
            <w:proofErr w:type="spellStart"/>
            <w:r>
              <w:t>Legree</w:t>
            </w:r>
            <w:proofErr w:type="spellEnd"/>
            <w:r>
              <w:t>)</w:t>
            </w:r>
          </w:p>
        </w:tc>
        <w:tc>
          <w:tcPr>
            <w:tcW w:w="1870" w:type="dxa"/>
          </w:tcPr>
          <w:p w14:paraId="50FC311E" w14:textId="77777777" w:rsidR="0021312D" w:rsidRDefault="0021312D">
            <w:r>
              <w:t>Chronometrical</w:t>
            </w:r>
          </w:p>
          <w:p w14:paraId="75F53C83" w14:textId="77777777" w:rsidR="0021312D" w:rsidRDefault="0021312D">
            <w:r>
              <w:t>(Earthly time)</w:t>
            </w:r>
          </w:p>
        </w:tc>
        <w:tc>
          <w:tcPr>
            <w:tcW w:w="1870" w:type="dxa"/>
          </w:tcPr>
          <w:p w14:paraId="5C1F6E04" w14:textId="77777777" w:rsidR="0021312D" w:rsidRDefault="0021312D">
            <w:proofErr w:type="spellStart"/>
            <w:r>
              <w:t>Ura</w:t>
            </w:r>
            <w:proofErr w:type="spellEnd"/>
          </w:p>
          <w:p w14:paraId="3CCC762E" w14:textId="77777777" w:rsidR="0021312D" w:rsidRDefault="0021312D">
            <w:r>
              <w:t xml:space="preserve">   (back)</w:t>
            </w:r>
          </w:p>
        </w:tc>
        <w:tc>
          <w:tcPr>
            <w:tcW w:w="1870" w:type="dxa"/>
          </w:tcPr>
          <w:p w14:paraId="0ADE9DAD" w14:textId="77777777" w:rsidR="0021312D" w:rsidRDefault="0021312D">
            <w:r>
              <w:t>Hone</w:t>
            </w:r>
          </w:p>
          <w:p w14:paraId="1953BCF5" w14:textId="77777777" w:rsidR="0021312D" w:rsidRDefault="0021312D">
            <w:r>
              <w:t xml:space="preserve">   self</w:t>
            </w:r>
          </w:p>
        </w:tc>
        <w:tc>
          <w:tcPr>
            <w:tcW w:w="1870" w:type="dxa"/>
          </w:tcPr>
          <w:p w14:paraId="3C84C4F1" w14:textId="77777777" w:rsidR="0021312D" w:rsidRDefault="0021312D">
            <w:r>
              <w:t>Guilt</w:t>
            </w:r>
          </w:p>
        </w:tc>
      </w:tr>
    </w:tbl>
    <w:p w14:paraId="049B775A" w14:textId="77777777" w:rsidR="00BF2799" w:rsidRDefault="00BF2799"/>
    <w:p w14:paraId="5B3E5B23" w14:textId="77777777" w:rsidR="0091496C" w:rsidRDefault="0091496C"/>
    <w:p w14:paraId="023B2456" w14:textId="77777777" w:rsidR="00F012DB" w:rsidRDefault="00F012DB"/>
    <w:p w14:paraId="31EDA9D2" w14:textId="77777777" w:rsidR="0091496C" w:rsidRDefault="0091496C"/>
    <w:p w14:paraId="0598A813" w14:textId="77777777" w:rsidR="00496625" w:rsidRDefault="00496625"/>
    <w:p w14:paraId="4C748FA8" w14:textId="77777777" w:rsidR="001C56E8" w:rsidRDefault="00191DE3">
      <w:r>
        <w:t>TRANSFORMATIONS OF NARCISSISM</w:t>
      </w:r>
    </w:p>
    <w:p w14:paraId="2EB8070F" w14:textId="77777777" w:rsidR="009008C2" w:rsidRDefault="009008C2"/>
    <w:p w14:paraId="64F39AEC" w14:textId="77777777" w:rsidR="009008C2" w:rsidRDefault="009008C2">
      <w:r>
        <w:rPr>
          <w:noProof/>
        </w:rPr>
        <mc:AlternateContent>
          <mc:Choice Requires="wps">
            <w:drawing>
              <wp:anchor distT="0" distB="0" distL="114300" distR="114300" simplePos="0" relativeHeight="251665408" behindDoc="0" locked="0" layoutInCell="1" allowOverlap="1" wp14:anchorId="3CB97E3B" wp14:editId="332C6DC2">
                <wp:simplePos x="0" y="0"/>
                <wp:positionH relativeFrom="column">
                  <wp:posOffset>851535</wp:posOffset>
                </wp:positionH>
                <wp:positionV relativeFrom="paragraph">
                  <wp:posOffset>87630</wp:posOffset>
                </wp:positionV>
                <wp:extent cx="297815" cy="91440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297815"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5A262E6" w14:textId="77777777" w:rsidR="009008C2" w:rsidRDefault="009008C2"/>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CB97E3B" id="_x0000_t202" coordsize="21600,21600" o:spt="202" path="m,l,21600r21600,l21600,xe">
                <v:stroke joinstyle="miter"/>
                <v:path gradientshapeok="t" o:connecttype="rect"/>
              </v:shapetype>
              <v:shape id="Text Box 2" o:spid="_x0000_s1026" type="#_x0000_t202" style="position:absolute;margin-left:67.05pt;margin-top:6.9pt;width:23.45pt;height:1in;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" filled="f" stroked="f">
                <v:textbox>
                  <w:txbxContent>
                    <w:p w14:paraId="45A262E6" w14:textId="77777777" w:rsidR="009008C2" w:rsidRDefault="009008C2"/>
                  </w:txbxContent>
                </v:textbox>
                <w10:wrap type="square"/>
              </v:shape>
            </w:pict>
          </mc:Fallback>
        </mc:AlternateContent>
      </w:r>
      <w:r>
        <w:tab/>
      </w:r>
      <w:r>
        <w:tab/>
      </w:r>
    </w:p>
    <w:p w14:paraId="708B2CB8" w14:textId="77777777" w:rsidR="0040288E" w:rsidRPr="009008C2" w:rsidRDefault="00A93320" w:rsidP="009008C2">
      <w:pPr>
        <w:numPr>
          <w:ilvl w:val="0"/>
          <w:numId w:val="1"/>
        </w:numPr>
      </w:pPr>
      <w:r w:rsidRPr="009008C2">
        <w:t>Creativity</w:t>
      </w:r>
    </w:p>
    <w:p w14:paraId="263F78A5" w14:textId="77777777" w:rsidR="0040288E" w:rsidRPr="009008C2" w:rsidRDefault="00A93320" w:rsidP="009008C2">
      <w:pPr>
        <w:numPr>
          <w:ilvl w:val="0"/>
          <w:numId w:val="1"/>
        </w:numPr>
      </w:pPr>
      <w:r w:rsidRPr="009008C2">
        <w:t>Empathy</w:t>
      </w:r>
    </w:p>
    <w:p w14:paraId="6C0417B3" w14:textId="77777777" w:rsidR="0040288E" w:rsidRPr="009008C2" w:rsidRDefault="00A93320" w:rsidP="009008C2">
      <w:pPr>
        <w:numPr>
          <w:ilvl w:val="0"/>
          <w:numId w:val="1"/>
        </w:numPr>
      </w:pPr>
      <w:r w:rsidRPr="009008C2">
        <w:t>Humor</w:t>
      </w:r>
    </w:p>
    <w:p w14:paraId="740E0BFC" w14:textId="77777777" w:rsidR="0040288E" w:rsidRPr="009008C2" w:rsidRDefault="00A93320" w:rsidP="009008C2">
      <w:pPr>
        <w:numPr>
          <w:ilvl w:val="0"/>
          <w:numId w:val="1"/>
        </w:numPr>
      </w:pPr>
      <w:r w:rsidRPr="009008C2">
        <w:t xml:space="preserve">Wisdom </w:t>
      </w:r>
    </w:p>
    <w:p w14:paraId="59EEBA5B" w14:textId="77777777" w:rsidR="009008C2" w:rsidRDefault="009008C2" w:rsidP="009008C2">
      <w:pPr>
        <w:numPr>
          <w:ilvl w:val="0"/>
          <w:numId w:val="1"/>
        </w:numPr>
      </w:pPr>
      <w:r>
        <w:t>Finiteness of life</w:t>
      </w:r>
    </w:p>
    <w:p w14:paraId="36701FFB" w14:textId="77777777" w:rsidR="009008C2" w:rsidRDefault="009008C2" w:rsidP="00D126F7">
      <w:pPr>
        <w:spacing w:line="360" w:lineRule="auto"/>
      </w:pPr>
    </w:p>
    <w:p w14:paraId="0687C1BE" w14:textId="77777777" w:rsidR="00191DE3" w:rsidRDefault="00D126F7" w:rsidP="00D126F7">
      <w:pPr>
        <w:spacing w:line="360" w:lineRule="auto"/>
      </w:pPr>
      <w:proofErr w:type="spellStart"/>
      <w:r>
        <w:t>Kohut’s</w:t>
      </w:r>
      <w:proofErr w:type="spellEnd"/>
      <w:r>
        <w:t xml:space="preserve"> theory derived from the re-analysis of people who had had unsuccessful or incomplete first analyses.  He noted that these people developed one of two kinds of transferences, </w:t>
      </w:r>
      <w:r w:rsidRPr="00D126F7">
        <w:rPr>
          <w:i/>
        </w:rPr>
        <w:t>idealizing transferences</w:t>
      </w:r>
      <w:r>
        <w:rPr>
          <w:i/>
        </w:rPr>
        <w:t>,</w:t>
      </w:r>
      <w:r>
        <w:t xml:space="preserve"> in which the analyst </w:t>
      </w:r>
      <w:proofErr w:type="gramStart"/>
      <w:r>
        <w:t>was seen as</w:t>
      </w:r>
      <w:proofErr w:type="gramEnd"/>
      <w:r>
        <w:t xml:space="preserve"> all-wonderful, and </w:t>
      </w:r>
      <w:r w:rsidRPr="00D126F7">
        <w:rPr>
          <w:i/>
        </w:rPr>
        <w:t xml:space="preserve">mirroring transferences, </w:t>
      </w:r>
      <w:r>
        <w:t xml:space="preserve">in which the analyst mirrored the grandiosity or insecurity which the patient was experiencing.  In both </w:t>
      </w:r>
      <w:r w:rsidR="009008C2">
        <w:t>situations,</w:t>
      </w:r>
      <w:r>
        <w:t xml:space="preserve"> the</w:t>
      </w:r>
      <w:r w:rsidR="00D5730C">
        <w:t xml:space="preserve"> analyst must be able to sustain empathic contact, even when the idealizations are followed—as they inevitably are—by devaluations or when the empathic mirroring is imperfect</w:t>
      </w:r>
      <w:r w:rsidR="00E302B8">
        <w:t>—as inevitably it is--</w:t>
      </w:r>
      <w:r w:rsidR="00D5730C">
        <w:t xml:space="preserve"> triggering a primitive rage.  </w:t>
      </w:r>
      <w:r w:rsidR="00E302B8">
        <w:t xml:space="preserve">It is thorough the acceptance and understanding of this rage, entitlement, devaluation that growth can occur.  It is through the precious moments when empathic understanding is imperfect, that the patient can come to understand that patient and doctor are separate people, with separate experiences, and not mirrors of each other.  </w:t>
      </w:r>
    </w:p>
    <w:p w14:paraId="21205C88" w14:textId="77777777" w:rsidR="00E302B8" w:rsidRDefault="00E302B8" w:rsidP="00D126F7">
      <w:pPr>
        <w:spacing w:line="360" w:lineRule="auto"/>
      </w:pPr>
    </w:p>
    <w:p w14:paraId="718AA452" w14:textId="02BBBB03" w:rsidR="00E302B8" w:rsidRDefault="00E302B8" w:rsidP="00D126F7">
      <w:pPr>
        <w:spacing w:line="360" w:lineRule="auto"/>
      </w:pPr>
      <w:r>
        <w:lastRenderedPageBreak/>
        <w:t xml:space="preserve">In narcissistic characters, which is to say, in most of us at various times, employing defenses against narcissistic </w:t>
      </w:r>
      <w:r w:rsidR="009008C2">
        <w:t xml:space="preserve">disappointments, the belief is that the present reality is unpleasant because of the fault or shortcomings of someone in the present situation, the spouse or mate, the teachers, the boss, the analyst.  If only these people would change, then things would be better.  The analyst must accept these distortions as a wish and accept the rage which accompanies them.  Then calmly and persistently point out that the feelings are rooted in </w:t>
      </w:r>
      <w:proofErr w:type="gramStart"/>
      <w:r w:rsidR="009008C2">
        <w:t>h</w:t>
      </w:r>
      <w:r w:rsidR="00CD29DB">
        <w:t xml:space="preserve">istory, </w:t>
      </w:r>
      <w:r w:rsidR="005D6CF9">
        <w:t xml:space="preserve"> in</w:t>
      </w:r>
      <w:proofErr w:type="gramEnd"/>
      <w:r w:rsidR="005D6CF9">
        <w:t xml:space="preserve"> a history that may be</w:t>
      </w:r>
      <w:r w:rsidR="009008C2">
        <w:t xml:space="preserve"> preverbal.  It is at this point that grieving can occur as the patient gives up as a loss the wish that had been held throughout life.  Depression sets in, not as a symptom to be eradicated, but as a signal that the therapeutic process is working, memory has been activated, and reality is accepted for what it is rather than for what one might wish it to be.  </w:t>
      </w:r>
    </w:p>
    <w:p w14:paraId="5AC4EBD6" w14:textId="77777777" w:rsidR="004C4F8B" w:rsidRDefault="004C4F8B" w:rsidP="00D126F7">
      <w:pPr>
        <w:spacing w:line="360" w:lineRule="auto"/>
      </w:pPr>
    </w:p>
    <w:p w14:paraId="6ECED29A" w14:textId="77777777" w:rsidR="00ED0D04" w:rsidRDefault="001C78D2">
      <w:r>
        <w:t>THE CONCEPT OF CHARACTER:  MORAL AND THERAPEUTIC CONSIDERATIONS</w:t>
      </w:r>
    </w:p>
    <w:p w14:paraId="25B580F3" w14:textId="77777777" w:rsidR="00130AEB" w:rsidRDefault="00130AEB"/>
    <w:p w14:paraId="244F104C" w14:textId="6A081897" w:rsidR="00130AEB" w:rsidRDefault="00130AEB">
      <w:r w:rsidRPr="00130AEB">
        <w:rPr>
          <w:noProof/>
        </w:rPr>
        <w:drawing>
          <wp:inline distT="0" distB="0" distL="0" distR="0" wp14:anchorId="53A44893" wp14:editId="4ED63BBD">
            <wp:extent cx="3670935" cy="2139026"/>
            <wp:effectExtent l="0" t="0" r="12065" b="0"/>
            <wp:docPr id="10"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pic:cNvPicPr>
                      <a:picLocks noGrp="1"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3698666" cy="2155185"/>
                    </a:xfrm>
                    <a:prstGeom prst="rect">
                      <a:avLst/>
                    </a:prstGeom>
                  </pic:spPr>
                </pic:pic>
              </a:graphicData>
            </a:graphic>
          </wp:inline>
        </w:drawing>
      </w:r>
    </w:p>
    <w:p w14:paraId="0F723EAE" w14:textId="77777777" w:rsidR="001C78D2" w:rsidRDefault="001C78D2"/>
    <w:p w14:paraId="2CDB5FDF" w14:textId="69A9BF01" w:rsidR="001C78D2" w:rsidRDefault="00AA4E10" w:rsidP="00AA4E10">
      <w:pPr>
        <w:spacing w:line="360" w:lineRule="auto"/>
      </w:pPr>
      <w:r>
        <w:t xml:space="preserve">It its efforts to remain a-theoretical, </w:t>
      </w:r>
      <w:r w:rsidR="001C014D">
        <w:t xml:space="preserve">the </w:t>
      </w:r>
      <w:r>
        <w:t>DSMs refer to personality disorders rather than character disorder</w:t>
      </w:r>
      <w:r w:rsidR="000A730A">
        <w:t>s</w:t>
      </w:r>
      <w:r>
        <w:t>.  What we have are descriptive lists of symptoms with little utility in their meaning.  There is a rich tradition in psychoanalysis in understanding character structure, dating back to Sigmund Freud’s description</w:t>
      </w:r>
      <w:r w:rsidR="004C4F8B">
        <w:t>s of character types--the hysterical character, the obsessional character, the paranoid character</w:t>
      </w:r>
      <w:r w:rsidR="00D16FEC">
        <w:t>-- Wilhelm</w:t>
      </w:r>
      <w:r w:rsidR="00ED05E5">
        <w:t xml:space="preserve"> </w:t>
      </w:r>
      <w:r>
        <w:t xml:space="preserve">Reich’s understanding of “character </w:t>
      </w:r>
      <w:proofErr w:type="spellStart"/>
      <w:r>
        <w:t>armour</w:t>
      </w:r>
      <w:proofErr w:type="spellEnd"/>
      <w:r>
        <w:t xml:space="preserve">” and especially Anna Freud’s brilliant work in elucidating mechanisms of defense.  </w:t>
      </w:r>
      <w:r w:rsidR="007A3C0B">
        <w:t xml:space="preserve">Narcissistic personalities are as much about vulnerabilities as they are vanity.  </w:t>
      </w:r>
    </w:p>
    <w:p w14:paraId="49F8759B" w14:textId="77777777" w:rsidR="00130AEB" w:rsidRDefault="00130AEB" w:rsidP="00AA4E10">
      <w:pPr>
        <w:spacing w:line="360" w:lineRule="auto"/>
      </w:pPr>
    </w:p>
    <w:tbl>
      <w:tblPr>
        <w:tblStyle w:val="TableGrid"/>
        <w:tblW w:w="0" w:type="auto"/>
        <w:tblLook w:val="04A0" w:firstRow="1" w:lastRow="0" w:firstColumn="1" w:lastColumn="0" w:noHBand="0" w:noVBand="1"/>
      </w:tblPr>
      <w:tblGrid>
        <w:gridCol w:w="9350"/>
      </w:tblGrid>
      <w:tr w:rsidR="00130AEB" w14:paraId="1ECAF4F7" w14:textId="77777777" w:rsidTr="00130AEB">
        <w:tc>
          <w:tcPr>
            <w:tcW w:w="9350" w:type="dxa"/>
          </w:tcPr>
          <w:p w14:paraId="102A1DB1" w14:textId="77777777" w:rsidR="0040288E" w:rsidRPr="00130AEB" w:rsidRDefault="00A93320" w:rsidP="00130AEB">
            <w:pPr>
              <w:numPr>
                <w:ilvl w:val="0"/>
                <w:numId w:val="2"/>
              </w:numPr>
              <w:spacing w:line="360" w:lineRule="auto"/>
            </w:pPr>
            <w:r w:rsidRPr="00130AEB">
              <w:lastRenderedPageBreak/>
              <w:t>noun, </w:t>
            </w:r>
            <w:r w:rsidRPr="00130AEB">
              <w:rPr>
                <w:i/>
                <w:iCs/>
              </w:rPr>
              <w:t>Psychiatry.</w:t>
            </w:r>
            <w:proofErr w:type="gramStart"/>
            <w:r w:rsidRPr="00130AEB">
              <w:t>1.a</w:t>
            </w:r>
            <w:proofErr w:type="gramEnd"/>
            <w:r w:rsidRPr="00130AEB">
              <w:t> disorder characterized by socially undesirable behavior, as poor control of impulses or inability to maintain close emotional relationships, and by absence of anxiety or guilt.  Random House 2017</w:t>
            </w:r>
          </w:p>
          <w:p w14:paraId="3AC1BB49" w14:textId="77777777" w:rsidR="0040288E" w:rsidRPr="00130AEB" w:rsidRDefault="00A93320" w:rsidP="00130AEB">
            <w:pPr>
              <w:numPr>
                <w:ilvl w:val="0"/>
                <w:numId w:val="2"/>
              </w:numPr>
              <w:spacing w:line="360" w:lineRule="auto"/>
            </w:pPr>
            <w:r w:rsidRPr="00130AEB">
              <w:rPr>
                <w:b/>
                <w:bCs/>
              </w:rPr>
              <w:t>character disorder </w:t>
            </w:r>
            <w:r w:rsidRPr="00130AEB">
              <w:rPr>
                <w:i/>
                <w:iCs/>
              </w:rPr>
              <w:t>n. </w:t>
            </w:r>
            <w:r w:rsidRPr="00130AEB">
              <w:br/>
              <w:t xml:space="preserve">Any of a group of personality disorders characterize by a persistent pattern of maladaptive behavior, emotional instability, immaturity, compulsive gambling, sexual deviation, or alcohol or drug addiction                                   </w:t>
            </w:r>
          </w:p>
          <w:p w14:paraId="353AAAE6" w14:textId="28D7A4C3" w:rsidR="0040288E" w:rsidRPr="00130AEB" w:rsidRDefault="00D16FEC" w:rsidP="00D16FEC">
            <w:pPr>
              <w:spacing w:line="360" w:lineRule="auto"/>
              <w:ind w:left="720"/>
            </w:pPr>
            <w:r>
              <w:t xml:space="preserve">                   </w:t>
            </w:r>
            <w:r w:rsidR="00A93320" w:rsidRPr="00130AEB">
              <w:t>American Heritage® Stedman's Medical Dictionary</w:t>
            </w:r>
            <w:r w:rsidR="00A93320" w:rsidRPr="00130AEB">
              <w:br/>
            </w:r>
            <w:r>
              <w:t xml:space="preserve">                </w:t>
            </w:r>
            <w:r w:rsidR="00A93320" w:rsidRPr="00130AEB">
              <w:t>Copyright © 2002, 2001, 1995 </w:t>
            </w:r>
          </w:p>
          <w:p w14:paraId="26BB090E" w14:textId="277C0387" w:rsidR="0040288E" w:rsidRPr="00130AEB" w:rsidRDefault="00A93320" w:rsidP="00130AEB">
            <w:pPr>
              <w:numPr>
                <w:ilvl w:val="0"/>
                <w:numId w:val="2"/>
              </w:numPr>
              <w:spacing w:line="360" w:lineRule="auto"/>
            </w:pPr>
            <w:r w:rsidRPr="00130AEB">
              <w:t>The diagnosis of character disorder is accepted generally as describing an individual whose behavior disturbances bring him into conflict with his immediate environment or society at large</w:t>
            </w:r>
            <w:r w:rsidR="00D16FEC">
              <w:t xml:space="preserve">     Random House Dictionary </w:t>
            </w:r>
          </w:p>
          <w:p w14:paraId="7C31D525" w14:textId="77777777" w:rsidR="00130AEB" w:rsidRDefault="00130AEB" w:rsidP="00AA4E10">
            <w:pPr>
              <w:spacing w:line="360" w:lineRule="auto"/>
            </w:pPr>
          </w:p>
        </w:tc>
      </w:tr>
    </w:tbl>
    <w:p w14:paraId="5BC49299" w14:textId="77777777" w:rsidR="00130AEB" w:rsidRDefault="00130AEB" w:rsidP="00AA4E10">
      <w:pPr>
        <w:spacing w:line="360" w:lineRule="auto"/>
      </w:pPr>
    </w:p>
    <w:p w14:paraId="76F9AC80" w14:textId="77777777" w:rsidR="00AA4E10" w:rsidRDefault="00AA4E10" w:rsidP="00AA4E10">
      <w:pPr>
        <w:spacing w:line="360" w:lineRule="auto"/>
      </w:pPr>
    </w:p>
    <w:p w14:paraId="30A47FBB" w14:textId="0F5DD2FE" w:rsidR="00ED05E5" w:rsidRDefault="00AA4E10" w:rsidP="00AA4E10">
      <w:pPr>
        <w:spacing w:line="360" w:lineRule="auto"/>
      </w:pPr>
      <w:r>
        <w:t xml:space="preserve">The same word “character” occupies a central position in the lexicon of moral philosophy.  </w:t>
      </w:r>
      <w:r w:rsidR="007A3C0B">
        <w:t xml:space="preserve">While psychotherapies are overtly value-neutral or at least non-judgmental, moral philosophy is explicitly reflective on value judgments.  </w:t>
      </w:r>
      <w:r w:rsidR="00ED05E5">
        <w:t>While ethics is often framed in terms of either/or dilemmas, moral philosophers are increasingly interested in the question of character</w:t>
      </w:r>
      <w:r w:rsidR="004C4F8B">
        <w:t xml:space="preserve"> and the virtues</w:t>
      </w:r>
      <w:r w:rsidR="00ED05E5">
        <w:t>.  What kind of person do we wish to be?  What kind of person do we wish to become?</w:t>
      </w:r>
    </w:p>
    <w:p w14:paraId="669F31D4" w14:textId="77777777" w:rsidR="00902AE6" w:rsidRDefault="00902AE6" w:rsidP="00AA4E10">
      <w:pPr>
        <w:spacing w:line="360" w:lineRule="auto"/>
      </w:pPr>
    </w:p>
    <w:p w14:paraId="04478988" w14:textId="11D6559E" w:rsidR="00902AE6" w:rsidRDefault="00902AE6" w:rsidP="00AA4E10">
      <w:pPr>
        <w:spacing w:line="360" w:lineRule="auto"/>
      </w:pPr>
      <w:proofErr w:type="gramStart"/>
      <w:r>
        <w:t>So</w:t>
      </w:r>
      <w:proofErr w:type="gramEnd"/>
      <w:r>
        <w:t xml:space="preserve"> the word “character” operates at many levels simultaneously.  At one level i</w:t>
      </w:r>
      <w:r w:rsidR="002B1367">
        <w:t xml:space="preserve">t means simply characteristic, the traits that are characteristic of a </w:t>
      </w:r>
      <w:proofErr w:type="gramStart"/>
      <w:r w:rsidR="00DC01B2">
        <w:t>particular individual</w:t>
      </w:r>
      <w:proofErr w:type="gramEnd"/>
      <w:r w:rsidR="002B1367">
        <w:t xml:space="preserve">.  That is just like Mary.  John walks just like his father.  </w:t>
      </w:r>
      <w:r w:rsidR="00DC01B2">
        <w:t xml:space="preserve">In psychoanalytic therapy, character may function as a resistance, the defenses one characteristically uses to avoid re-experiencing painful memories.  </w:t>
      </w:r>
      <w:r w:rsidR="004B5225">
        <w:t xml:space="preserve"> As a therapeutic technique, the therapist allies with the part of the self that wants to get better, and tries to drive a wedge between that part of self against the part that wants to hold on to old maladaptive ways of being.  </w:t>
      </w:r>
    </w:p>
    <w:p w14:paraId="0BBE907D" w14:textId="77777777" w:rsidR="00130AEB" w:rsidRDefault="00130AEB" w:rsidP="00AA4E10">
      <w:pPr>
        <w:spacing w:line="360" w:lineRule="auto"/>
      </w:pPr>
    </w:p>
    <w:p w14:paraId="49261708" w14:textId="77777777" w:rsidR="00130AEB" w:rsidRDefault="00130AEB" w:rsidP="00AA4E10">
      <w:pPr>
        <w:spacing w:line="360" w:lineRule="auto"/>
      </w:pPr>
    </w:p>
    <w:p w14:paraId="15189BFE" w14:textId="77777777" w:rsidR="003761FB" w:rsidRDefault="003761FB" w:rsidP="00AA4E10">
      <w:pPr>
        <w:spacing w:line="360" w:lineRule="auto"/>
      </w:pPr>
    </w:p>
    <w:p w14:paraId="1D470C09" w14:textId="3F275617" w:rsidR="001E19EF" w:rsidRDefault="001E19EF" w:rsidP="00AA4E10">
      <w:pPr>
        <w:spacing w:line="360" w:lineRule="auto"/>
      </w:pPr>
      <w:r>
        <w:t xml:space="preserve">Psychoanalytic clinicians have always taken a seemingly contrary stance toward their patients’ descriptions of their problems.  If the patient describes ego-alien symptoms, the therapist attempts to demonstrate that the symptoms are not really alien but reflect coconscious themes central to his mental life.  On the other hand, if the patient presents ego-syntonic character pathology, the analyst spends a great deal of time trying to weaken the patient’s unquestioning acceptance of those charter patterns by driving a wedge between the character pathology and the part of the patient that is capable of self-observation.  The attempt is to make character defenses ego-alien.  </w:t>
      </w:r>
      <w:r w:rsidRPr="00D16FEC">
        <w:rPr>
          <w:b/>
        </w:rPr>
        <w:t>Always interpret the resistance before the content.</w:t>
      </w:r>
      <w:r>
        <w:t xml:space="preserve">  </w:t>
      </w:r>
    </w:p>
    <w:p w14:paraId="4A82AA91" w14:textId="77777777" w:rsidR="004B5225" w:rsidRPr="00AD1F1F" w:rsidRDefault="004B5225" w:rsidP="00AA4E10">
      <w:pPr>
        <w:spacing w:line="360" w:lineRule="auto"/>
        <w:rPr>
          <w:b/>
        </w:rPr>
      </w:pPr>
    </w:p>
    <w:p w14:paraId="631E968F" w14:textId="2782D380" w:rsidR="001E19EF" w:rsidRPr="00AD1F1F" w:rsidRDefault="004B5225" w:rsidP="00AA4E10">
      <w:pPr>
        <w:spacing w:line="360" w:lineRule="auto"/>
        <w:rPr>
          <w:b/>
        </w:rPr>
      </w:pPr>
      <w:r w:rsidRPr="00AD1F1F">
        <w:rPr>
          <w:b/>
        </w:rPr>
        <w:t>TWILIGHT OF AMERICAN SANITY</w:t>
      </w:r>
    </w:p>
    <w:p w14:paraId="38CD474F" w14:textId="3C346493" w:rsidR="00130AEB" w:rsidRDefault="00130AEB" w:rsidP="00AA4E10">
      <w:pPr>
        <w:spacing w:line="360" w:lineRule="auto"/>
      </w:pPr>
      <w:r w:rsidRPr="00130AEB">
        <w:rPr>
          <w:noProof/>
        </w:rPr>
        <w:drawing>
          <wp:inline distT="0" distB="0" distL="0" distR="0" wp14:anchorId="41032715" wp14:editId="766BEECF">
            <wp:extent cx="2375535" cy="3166872"/>
            <wp:effectExtent l="0" t="0" r="12065" b="8255"/>
            <wp:docPr id="9"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pic:cNvPicPr>
                      <a:picLocks noGrp="1"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89852" cy="3185959"/>
                    </a:xfrm>
                    <a:prstGeom prst="rect">
                      <a:avLst/>
                    </a:prstGeom>
                  </pic:spPr>
                </pic:pic>
              </a:graphicData>
            </a:graphic>
          </wp:inline>
        </w:drawing>
      </w:r>
    </w:p>
    <w:p w14:paraId="2F91B73E" w14:textId="753E2543" w:rsidR="002C5FD2" w:rsidRDefault="001E19EF" w:rsidP="00AA4E10">
      <w:pPr>
        <w:spacing w:line="360" w:lineRule="auto"/>
      </w:pPr>
      <w:r>
        <w:t xml:space="preserve">Captain Ahab is emblematic of a president whom many consider mad and dangerous.  </w:t>
      </w:r>
      <w:proofErr w:type="gramStart"/>
      <w:r>
        <w:t>Whether or not</w:t>
      </w:r>
      <w:proofErr w:type="gramEnd"/>
      <w:r>
        <w:t xml:space="preserve"> he is mentally ill is a subject worthy of debate.  </w:t>
      </w:r>
      <w:r w:rsidR="00322654">
        <w:t xml:space="preserve">Allen Frances, once described by the </w:t>
      </w:r>
      <w:r w:rsidR="00322654" w:rsidRPr="002D2E17">
        <w:rPr>
          <w:i/>
        </w:rPr>
        <w:t>New York Times</w:t>
      </w:r>
      <w:r w:rsidR="00322654">
        <w:t xml:space="preserve"> as the most influential psychiatrist </w:t>
      </w:r>
      <w:r w:rsidR="002D2E17">
        <w:t xml:space="preserve">in America </w:t>
      </w:r>
      <w:r w:rsidR="00322654">
        <w:t>for his role as chair of the DSM-IV task</w:t>
      </w:r>
      <w:r w:rsidR="003761FB">
        <w:t xml:space="preserve"> force, </w:t>
      </w:r>
      <w:r>
        <w:t xml:space="preserve">argues on CNN interviews, </w:t>
      </w:r>
      <w:r w:rsidR="00E3325B">
        <w:t>a</w:t>
      </w:r>
      <w:r w:rsidR="007E26F6">
        <w:t xml:space="preserve"> recent</w:t>
      </w:r>
      <w:r w:rsidR="00E3325B">
        <w:t xml:space="preserve"> </w:t>
      </w:r>
      <w:r>
        <w:t xml:space="preserve">New York Times op </w:t>
      </w:r>
      <w:proofErr w:type="spellStart"/>
      <w:r>
        <w:t>ed</w:t>
      </w:r>
      <w:proofErr w:type="spellEnd"/>
      <w:r w:rsidR="00E3325B">
        <w:t xml:space="preserve">, and in an important new book, </w:t>
      </w:r>
      <w:r w:rsidR="00E3325B" w:rsidRPr="00065694">
        <w:rPr>
          <w:i/>
        </w:rPr>
        <w:t>Twilight of American Society</w:t>
      </w:r>
      <w:r w:rsidR="00194FC5" w:rsidRPr="00065694">
        <w:rPr>
          <w:i/>
        </w:rPr>
        <w:t>:  A Psychiatrist Analyzes the Age of Trump</w:t>
      </w:r>
      <w:r w:rsidR="00E3325B">
        <w:t xml:space="preserve">, that the </w:t>
      </w:r>
      <w:r w:rsidR="00E3325B">
        <w:lastRenderedPageBreak/>
        <w:t>president is not mentally ill because he does not meet criteria for personality disorder because his symptoms do not cause him distress.  Frances</w:t>
      </w:r>
      <w:r w:rsidR="002D2E17">
        <w:t>’</w:t>
      </w:r>
      <w:r w:rsidR="00E3325B">
        <w:t xml:space="preserve"> argument is that Trump is bad, not mad. </w:t>
      </w:r>
      <w:r w:rsidR="00C60DD9">
        <w:t xml:space="preserve"> The problems that concern us are moral and political, not a result of mental illness.  Frances</w:t>
      </w:r>
      <w:r w:rsidR="002C5FD2">
        <w:t xml:space="preserve"> notes that “It is comforting to see President Trump as a crazy man, a one-off, an exception—not a reflection on us or our democracy. . .  What does it say about us, that we elected someone so manifestly unfit and unprepared to determine mankind’s future?  Trump is a symptom of a world in distress, not its sole cause.  Blaming him for all our troubles misses the deeper, underlying societal sickness that made possible his unlikely ascent.  Calling Trump </w:t>
      </w:r>
      <w:r w:rsidR="001652CA">
        <w:t>crazy</w:t>
      </w:r>
      <w:r w:rsidR="002C5FD2">
        <w:t xml:space="preserve"> allows us to avoid confronting the craziness in our society—if we want to get sane, we must first gain insight about ourselves.  Simply put:  Trump isn’t crazy, but our society is.”</w:t>
      </w:r>
    </w:p>
    <w:p w14:paraId="37422809" w14:textId="1E11E014" w:rsidR="007E26F6" w:rsidRDefault="007E26F6" w:rsidP="00AA4E10">
      <w:pPr>
        <w:spacing w:line="360" w:lineRule="auto"/>
      </w:pPr>
      <w:r w:rsidRPr="00AD1F1F">
        <w:rPr>
          <w:noProof/>
        </w:rPr>
        <w:drawing>
          <wp:inline distT="0" distB="0" distL="0" distR="0" wp14:anchorId="2ECE3403" wp14:editId="37AE1B47">
            <wp:extent cx="1897380" cy="1897380"/>
            <wp:effectExtent l="0" t="0" r="7620" b="762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6"/>
                    <a:stretch>
                      <a:fillRect/>
                    </a:stretch>
                  </pic:blipFill>
                  <pic:spPr>
                    <a:xfrm>
                      <a:off x="0" y="0"/>
                      <a:ext cx="1897380" cy="1897380"/>
                    </a:xfrm>
                    <a:prstGeom prst="rect">
                      <a:avLst/>
                    </a:prstGeom>
                  </pic:spPr>
                </pic:pic>
              </a:graphicData>
            </a:graphic>
          </wp:inline>
        </w:drawing>
      </w:r>
    </w:p>
    <w:p w14:paraId="3730C809" w14:textId="77777777" w:rsidR="002C5FD2" w:rsidRDefault="002C5FD2" w:rsidP="00AA4E10">
      <w:pPr>
        <w:spacing w:line="360" w:lineRule="auto"/>
      </w:pPr>
    </w:p>
    <w:p w14:paraId="0A2CF7D5" w14:textId="016DED22" w:rsidR="004B5225" w:rsidRDefault="002C5FD2" w:rsidP="00AA4E10">
      <w:pPr>
        <w:spacing w:line="360" w:lineRule="auto"/>
      </w:pPr>
      <w:r>
        <w:t xml:space="preserve">I agree with </w:t>
      </w:r>
      <w:r w:rsidR="001652CA">
        <w:t xml:space="preserve">my friend Allen </w:t>
      </w:r>
      <w:r>
        <w:t xml:space="preserve">Frances that the real objection to Trump’s behavior is moral </w:t>
      </w:r>
      <w:r w:rsidR="001652CA">
        <w:t xml:space="preserve">impairment not mental distress.  </w:t>
      </w:r>
      <w:r w:rsidR="00D16FEC">
        <w:t xml:space="preserve">It would be too easy to say, </w:t>
      </w:r>
      <w:r w:rsidR="00C60DD9">
        <w:t xml:space="preserve">he is </w:t>
      </w:r>
      <w:r w:rsidR="00D16FEC">
        <w:t xml:space="preserve">not culpable </w:t>
      </w:r>
      <w:proofErr w:type="gramStart"/>
      <w:r w:rsidR="00D16FEC">
        <w:t>by reason of</w:t>
      </w:r>
      <w:proofErr w:type="gramEnd"/>
      <w:r w:rsidR="00D16FEC">
        <w:t xml:space="preserve"> mental illness</w:t>
      </w:r>
      <w:r w:rsidR="00C60DD9">
        <w:t xml:space="preserve"> (not guilty by reason of </w:t>
      </w:r>
      <w:r w:rsidR="007E26F6">
        <w:t>insanity</w:t>
      </w:r>
      <w:r w:rsidR="00D16FEC">
        <w:t>.</w:t>
      </w:r>
      <w:r w:rsidR="00453218">
        <w:t>)</w:t>
      </w:r>
      <w:r w:rsidR="00D16FEC">
        <w:t xml:space="preserve">  </w:t>
      </w:r>
      <w:r w:rsidR="001652CA">
        <w:t>I am concerned, however, that the tick-box check lists of the recent DSMs with their either/or approach – the light switch is on/the light switch is off – miss</w:t>
      </w:r>
      <w:r w:rsidR="007E26F6">
        <w:t>es</w:t>
      </w:r>
      <w:r w:rsidR="001652CA">
        <w:t xml:space="preserve"> the nuance that I have tried to elucidate here in understanding how character defenses work.  </w:t>
      </w:r>
    </w:p>
    <w:p w14:paraId="2F78F228" w14:textId="014B0D19" w:rsidR="00D16FEC" w:rsidRDefault="00D16FEC" w:rsidP="00AA4E10">
      <w:pPr>
        <w:spacing w:line="360" w:lineRule="auto"/>
      </w:pPr>
    </w:p>
    <w:p w14:paraId="2ACD37B2" w14:textId="77777777" w:rsidR="001652CA" w:rsidRDefault="001652CA" w:rsidP="00AA4E10">
      <w:pPr>
        <w:spacing w:line="360" w:lineRule="auto"/>
      </w:pPr>
    </w:p>
    <w:p w14:paraId="7BA248F7" w14:textId="7F8062AD" w:rsidR="001652CA" w:rsidRPr="00AD1F1F" w:rsidRDefault="001652CA" w:rsidP="00AA4E10">
      <w:pPr>
        <w:spacing w:line="360" w:lineRule="auto"/>
        <w:rPr>
          <w:b/>
        </w:rPr>
      </w:pPr>
      <w:r w:rsidRPr="00AD1F1F">
        <w:rPr>
          <w:b/>
        </w:rPr>
        <w:t>THE SO-CALLED GOLDWATER RULE</w:t>
      </w:r>
    </w:p>
    <w:p w14:paraId="7B567A62" w14:textId="2001511A" w:rsidR="001652CA" w:rsidRDefault="00294CC7" w:rsidP="00ED3C25">
      <w:pPr>
        <w:pStyle w:val="p1"/>
        <w:spacing w:line="360" w:lineRule="auto"/>
        <w:jc w:val="both"/>
        <w:rPr>
          <w:sz w:val="24"/>
          <w:szCs w:val="24"/>
        </w:rPr>
      </w:pPr>
      <w:r w:rsidRPr="00ED3C25">
        <w:rPr>
          <w:sz w:val="24"/>
          <w:szCs w:val="24"/>
        </w:rPr>
        <w:t>Since the election of Donald Trump</w:t>
      </w:r>
      <w:r w:rsidR="00156776">
        <w:rPr>
          <w:sz w:val="24"/>
          <w:szCs w:val="24"/>
        </w:rPr>
        <w:t>,</w:t>
      </w:r>
      <w:r w:rsidRPr="00ED3C25">
        <w:rPr>
          <w:sz w:val="24"/>
          <w:szCs w:val="24"/>
        </w:rPr>
        <w:t xml:space="preserve"> the APA code of ethics has received more attention</w:t>
      </w:r>
      <w:r w:rsidR="007421A5" w:rsidRPr="00ED3C25">
        <w:rPr>
          <w:sz w:val="24"/>
          <w:szCs w:val="24"/>
        </w:rPr>
        <w:t xml:space="preserve"> than any time since it was first written in 1973.  The interest centers on section 7.3, which </w:t>
      </w:r>
      <w:r w:rsidR="007421A5" w:rsidRPr="00ED3C25">
        <w:rPr>
          <w:sz w:val="24"/>
          <w:szCs w:val="24"/>
        </w:rPr>
        <w:lastRenderedPageBreak/>
        <w:t>has come to be known as the Go</w:t>
      </w:r>
      <w:r w:rsidR="00ED3C25" w:rsidRPr="00ED3C25">
        <w:rPr>
          <w:sz w:val="24"/>
          <w:szCs w:val="24"/>
        </w:rPr>
        <w:t xml:space="preserve">ldwater Rule, which states that “it is unethical for a psychiatrist to offer a </w:t>
      </w:r>
      <w:r w:rsidR="00ED3C25" w:rsidRPr="00ED3C25">
        <w:rPr>
          <w:i/>
          <w:sz w:val="24"/>
          <w:szCs w:val="24"/>
        </w:rPr>
        <w:t>professional opinion</w:t>
      </w:r>
      <w:r w:rsidR="00ED3C25" w:rsidRPr="00ED3C25">
        <w:rPr>
          <w:sz w:val="24"/>
          <w:szCs w:val="24"/>
        </w:rPr>
        <w:t xml:space="preserve"> unless he or she has conducted an examination and has been granted proper authorization for such a statement.”</w:t>
      </w:r>
      <w:r w:rsidR="00ED3C25">
        <w:rPr>
          <w:sz w:val="24"/>
          <w:szCs w:val="24"/>
        </w:rPr>
        <w:t xml:space="preserve">  As a member of the APA Ethics Committee when this section was formulated, </w:t>
      </w:r>
      <w:r w:rsidR="00156776">
        <w:rPr>
          <w:sz w:val="24"/>
          <w:szCs w:val="24"/>
        </w:rPr>
        <w:t>I remember the discussions from forty years ago.  We wa</w:t>
      </w:r>
      <w:r w:rsidR="00C60DD9">
        <w:rPr>
          <w:sz w:val="24"/>
          <w:szCs w:val="24"/>
        </w:rPr>
        <w:t xml:space="preserve">nted to proscribe more than </w:t>
      </w:r>
      <w:r w:rsidR="00156776">
        <w:rPr>
          <w:sz w:val="24"/>
          <w:szCs w:val="24"/>
        </w:rPr>
        <w:t>offering a diagnosis, and I suggest</w:t>
      </w:r>
      <w:r w:rsidR="00D16FEC">
        <w:rPr>
          <w:sz w:val="24"/>
          <w:szCs w:val="24"/>
        </w:rPr>
        <w:t>ed the language</w:t>
      </w:r>
      <w:r w:rsidR="00156776">
        <w:rPr>
          <w:sz w:val="24"/>
          <w:szCs w:val="24"/>
        </w:rPr>
        <w:t xml:space="preserve"> “professional opinion” to encompass the role of ethics in the definition </w:t>
      </w:r>
      <w:r w:rsidR="00D16FEC">
        <w:rPr>
          <w:sz w:val="24"/>
          <w:szCs w:val="24"/>
        </w:rPr>
        <w:t>of profession.</w:t>
      </w:r>
      <w:r w:rsidR="00156776">
        <w:rPr>
          <w:sz w:val="24"/>
          <w:szCs w:val="24"/>
        </w:rPr>
        <w:t xml:space="preserve">  </w:t>
      </w:r>
      <w:r w:rsidR="00C60DD9">
        <w:rPr>
          <w:sz w:val="24"/>
          <w:szCs w:val="24"/>
        </w:rPr>
        <w:t xml:space="preserve">A profession is more than a trade because it is organized around a code of ethics, in the case of the American Psychiatric Association, that code is the </w:t>
      </w:r>
      <w:r w:rsidR="00C60DD9" w:rsidRPr="00C60DD9">
        <w:rPr>
          <w:i/>
          <w:sz w:val="24"/>
          <w:szCs w:val="24"/>
        </w:rPr>
        <w:t>AMA Principles of Medical Ethics with Annotations Applicable to Psychiatry</w:t>
      </w:r>
    </w:p>
    <w:p w14:paraId="263D707D" w14:textId="43359B88" w:rsidR="00156776" w:rsidRPr="00ED3C25" w:rsidRDefault="00156776" w:rsidP="00ED3C25">
      <w:pPr>
        <w:pStyle w:val="p1"/>
        <w:spacing w:line="360" w:lineRule="auto"/>
        <w:jc w:val="both"/>
        <w:rPr>
          <w:sz w:val="24"/>
          <w:szCs w:val="24"/>
        </w:rPr>
      </w:pPr>
      <w:r>
        <w:rPr>
          <w:sz w:val="24"/>
          <w:szCs w:val="24"/>
        </w:rPr>
        <w:t xml:space="preserve">In the current debates among psychiatrists about the so-called Goldwater rule, some are suggesting the language could be updated.  I think it is important to remember that the </w:t>
      </w:r>
      <w:r w:rsidRPr="00D16FEC">
        <w:rPr>
          <w:i/>
          <w:sz w:val="24"/>
          <w:szCs w:val="24"/>
        </w:rPr>
        <w:t xml:space="preserve">AMA </w:t>
      </w:r>
      <w:r w:rsidR="00D16FEC" w:rsidRPr="00D16FEC">
        <w:rPr>
          <w:i/>
          <w:sz w:val="24"/>
          <w:szCs w:val="24"/>
        </w:rPr>
        <w:t>Principles</w:t>
      </w:r>
      <w:r w:rsidR="00C60DD9">
        <w:rPr>
          <w:i/>
          <w:sz w:val="24"/>
          <w:szCs w:val="24"/>
        </w:rPr>
        <w:t xml:space="preserve"> of Medical Ethics</w:t>
      </w:r>
      <w:r>
        <w:rPr>
          <w:sz w:val="24"/>
          <w:szCs w:val="24"/>
        </w:rPr>
        <w:t xml:space="preserve"> state explicitly that they are </w:t>
      </w:r>
      <w:r w:rsidRPr="00C60DD9">
        <w:rPr>
          <w:i/>
          <w:sz w:val="24"/>
          <w:szCs w:val="24"/>
        </w:rPr>
        <w:t xml:space="preserve">principles </w:t>
      </w:r>
      <w:r w:rsidRPr="00C60DD9">
        <w:rPr>
          <w:sz w:val="24"/>
          <w:szCs w:val="24"/>
        </w:rPr>
        <w:t xml:space="preserve">not </w:t>
      </w:r>
      <w:r w:rsidRPr="00C60DD9">
        <w:rPr>
          <w:i/>
          <w:sz w:val="24"/>
          <w:szCs w:val="24"/>
        </w:rPr>
        <w:t>rules</w:t>
      </w:r>
      <w:r>
        <w:rPr>
          <w:sz w:val="24"/>
          <w:szCs w:val="24"/>
        </w:rPr>
        <w:t xml:space="preserve">.  The difference is significant in ethical theory because principles require the ethical professional to exercise discerning judgment </w:t>
      </w:r>
      <w:r w:rsidR="00FE5146">
        <w:rPr>
          <w:sz w:val="24"/>
          <w:szCs w:val="24"/>
        </w:rPr>
        <w:t xml:space="preserve">in </w:t>
      </w:r>
      <w:r w:rsidR="00C60DD9">
        <w:rPr>
          <w:sz w:val="24"/>
          <w:szCs w:val="24"/>
        </w:rPr>
        <w:t xml:space="preserve">a </w:t>
      </w:r>
      <w:proofErr w:type="gramStart"/>
      <w:r w:rsidR="00C60DD9">
        <w:rPr>
          <w:sz w:val="24"/>
          <w:szCs w:val="24"/>
        </w:rPr>
        <w:t>particular context</w:t>
      </w:r>
      <w:proofErr w:type="gramEnd"/>
      <w:r w:rsidR="00C60DD9">
        <w:rPr>
          <w:sz w:val="24"/>
          <w:szCs w:val="24"/>
        </w:rPr>
        <w:t xml:space="preserve"> and weigh </w:t>
      </w:r>
      <w:r w:rsidR="00FE5146">
        <w:rPr>
          <w:sz w:val="24"/>
          <w:szCs w:val="24"/>
        </w:rPr>
        <w:t>sometimes competing principles</w:t>
      </w:r>
      <w:r w:rsidR="00D16FEC">
        <w:rPr>
          <w:sz w:val="24"/>
          <w:szCs w:val="24"/>
        </w:rPr>
        <w:t>, such as “a duty to warn”</w:t>
      </w:r>
      <w:r w:rsidR="00FE5146">
        <w:rPr>
          <w:sz w:val="24"/>
          <w:szCs w:val="24"/>
        </w:rPr>
        <w:t xml:space="preserve">.  </w:t>
      </w:r>
      <w:r w:rsidR="00D16FEC">
        <w:rPr>
          <w:sz w:val="24"/>
          <w:szCs w:val="24"/>
        </w:rPr>
        <w:t>In the early days of the ethics committee</w:t>
      </w:r>
      <w:r w:rsidR="00FE5146">
        <w:rPr>
          <w:sz w:val="24"/>
          <w:szCs w:val="24"/>
        </w:rPr>
        <w:t>, the committee saw its role as education</w:t>
      </w:r>
      <w:r w:rsidR="00D16FEC">
        <w:rPr>
          <w:sz w:val="24"/>
          <w:szCs w:val="24"/>
        </w:rPr>
        <w:t xml:space="preserve"> of</w:t>
      </w:r>
      <w:r w:rsidR="00FE5146">
        <w:rPr>
          <w:sz w:val="24"/>
          <w:szCs w:val="24"/>
        </w:rPr>
        <w:t xml:space="preserve"> members of our profession rather than proscribing rules to be followed.  I think the Goldwater debates (along with Trumps escalating derangement) are bringing the current ethics committee closer to this tradition.  </w:t>
      </w:r>
      <w:r w:rsidR="00D16FEC">
        <w:rPr>
          <w:sz w:val="24"/>
          <w:szCs w:val="24"/>
        </w:rPr>
        <w:t xml:space="preserve">The Goldwater caveat is not a gag order and responsible physicians may well have something to contribute to the understanding of this madness.  </w:t>
      </w:r>
    </w:p>
    <w:p w14:paraId="1BD618C1" w14:textId="77777777" w:rsidR="001652CA" w:rsidRDefault="001652CA" w:rsidP="00AA4E10">
      <w:pPr>
        <w:spacing w:line="360" w:lineRule="auto"/>
      </w:pPr>
    </w:p>
    <w:p w14:paraId="1015F40A" w14:textId="77777777" w:rsidR="004B5225" w:rsidRPr="00AD1F1F" w:rsidRDefault="004B5225" w:rsidP="00AA4E10">
      <w:pPr>
        <w:spacing w:line="360" w:lineRule="auto"/>
        <w:rPr>
          <w:b/>
        </w:rPr>
      </w:pPr>
    </w:p>
    <w:p w14:paraId="6DAA9927" w14:textId="44C2510C" w:rsidR="004B5225" w:rsidRPr="00AD1F1F" w:rsidRDefault="004B5225" w:rsidP="00AA4E10">
      <w:pPr>
        <w:spacing w:line="360" w:lineRule="auto"/>
        <w:rPr>
          <w:b/>
        </w:rPr>
      </w:pPr>
      <w:r w:rsidRPr="00AD1F1F">
        <w:rPr>
          <w:b/>
        </w:rPr>
        <w:t xml:space="preserve">CALL ME ISHMAEL </w:t>
      </w:r>
    </w:p>
    <w:p w14:paraId="5C10D915" w14:textId="77777777" w:rsidR="004B5225" w:rsidRPr="00E649D4" w:rsidRDefault="004B5225" w:rsidP="004B5225">
      <w:pPr>
        <w:spacing w:line="360" w:lineRule="auto"/>
        <w:jc w:val="both"/>
        <w:rPr>
          <w:szCs w:val="28"/>
        </w:rPr>
      </w:pPr>
      <w:r w:rsidRPr="00E649D4">
        <w:rPr>
          <w:szCs w:val="28"/>
        </w:rPr>
        <w:t>Call me Is</w:t>
      </w:r>
      <w:r>
        <w:rPr>
          <w:szCs w:val="28"/>
        </w:rPr>
        <w:t>h</w:t>
      </w:r>
      <w:r w:rsidRPr="00E649D4">
        <w:rPr>
          <w:szCs w:val="28"/>
        </w:rPr>
        <w:t>mael.</w:t>
      </w:r>
    </w:p>
    <w:p w14:paraId="0D64F25E" w14:textId="77777777" w:rsidR="004B5225" w:rsidRPr="00E649D4" w:rsidRDefault="004B5225" w:rsidP="004B5225">
      <w:pPr>
        <w:spacing w:line="360" w:lineRule="auto"/>
        <w:jc w:val="both"/>
        <w:rPr>
          <w:szCs w:val="28"/>
        </w:rPr>
      </w:pPr>
      <w:r w:rsidRPr="00E649D4">
        <w:rPr>
          <w:szCs w:val="28"/>
        </w:rPr>
        <w:tab/>
        <w:t xml:space="preserve">This, one of the most famous lines in literature, opens Herman Melville’s novel, </w:t>
      </w:r>
      <w:r w:rsidRPr="00C60DD9">
        <w:rPr>
          <w:i/>
          <w:szCs w:val="28"/>
        </w:rPr>
        <w:t>Moby Dick</w:t>
      </w:r>
      <w:r w:rsidRPr="00E649D4">
        <w:rPr>
          <w:szCs w:val="28"/>
        </w:rPr>
        <w:t xml:space="preserve">.  His story helps us understand our own:  </w:t>
      </w:r>
    </w:p>
    <w:p w14:paraId="74B2BDA9" w14:textId="619E8DFF" w:rsidR="004B5225" w:rsidRPr="00123CBA" w:rsidRDefault="004B5225" w:rsidP="004B5225">
      <w:pPr>
        <w:autoSpaceDE w:val="0"/>
        <w:autoSpaceDN w:val="0"/>
        <w:adjustRightInd w:val="0"/>
        <w:spacing w:after="320" w:line="276" w:lineRule="auto"/>
        <w:ind w:left="720"/>
        <w:jc w:val="both"/>
        <w:rPr>
          <w:rFonts w:ascii="Cambria" w:hAnsi="Cambria"/>
          <w:szCs w:val="28"/>
        </w:rPr>
      </w:pPr>
      <w:r w:rsidRPr="00E649D4">
        <w:rPr>
          <w:szCs w:val="28"/>
        </w:rPr>
        <w:tab/>
      </w:r>
      <w:r w:rsidRPr="00123CBA">
        <w:rPr>
          <w:rFonts w:ascii="Cambria" w:hAnsi="Cambria"/>
          <w:szCs w:val="28"/>
        </w:rPr>
        <w:t xml:space="preserve">Call me Ishmael. Some years ago - never mind how long precisely - having little or no money in my purse, and nothing particular to interest me on shore, I thought I would sail about a little and see the watery part of the world </w:t>
      </w:r>
      <w:proofErr w:type="gramStart"/>
      <w:r w:rsidRPr="00123CBA">
        <w:rPr>
          <w:rFonts w:ascii="Cambria" w:hAnsi="Cambria"/>
          <w:szCs w:val="28"/>
        </w:rPr>
        <w:t>. . . .</w:t>
      </w:r>
      <w:proofErr w:type="gramEnd"/>
      <w:r w:rsidRPr="00123CBA">
        <w:rPr>
          <w:rFonts w:ascii="Cambria" w:hAnsi="Cambria"/>
          <w:szCs w:val="28"/>
        </w:rPr>
        <w:t xml:space="preserve"> </w:t>
      </w:r>
      <w:r w:rsidR="00C60DD9">
        <w:rPr>
          <w:rFonts w:ascii="Cambria" w:hAnsi="Cambria"/>
          <w:szCs w:val="28"/>
        </w:rPr>
        <w:t>[</w:t>
      </w:r>
      <w:r w:rsidRPr="00123CBA">
        <w:rPr>
          <w:rFonts w:ascii="Cambria" w:hAnsi="Cambria"/>
          <w:szCs w:val="28"/>
        </w:rPr>
        <w:t xml:space="preserve">Whenever I find myself growing grim about the mouth; whenever it is a damp, drizzly November in my soul; whenever I find myself involuntarily pausing before coffin warehouses, and </w:t>
      </w:r>
      <w:r w:rsidRPr="00123CBA">
        <w:rPr>
          <w:rFonts w:ascii="Cambria" w:hAnsi="Cambria"/>
          <w:szCs w:val="28"/>
        </w:rPr>
        <w:lastRenderedPageBreak/>
        <w:t>bringing up the rear of every funeral I meet; and especially whenever my hypos get such an upper hand of me, that it requires a strong moral principle to prevent me from deliberately stepping into the street, and methodically knocking people's hats off - then, I account it high time to get to sea as soon as I can. This is my substitute for pistol and ball. With a philosophical flourish Cato throws himself upon his sword; I quietly take to the ship</w:t>
      </w:r>
      <w:proofErr w:type="gramStart"/>
      <w:r w:rsidRPr="00123CBA">
        <w:rPr>
          <w:rFonts w:ascii="Cambria" w:hAnsi="Cambria"/>
          <w:szCs w:val="28"/>
        </w:rPr>
        <w:t xml:space="preserve">. </w:t>
      </w:r>
      <w:r w:rsidR="00C60DD9">
        <w:rPr>
          <w:rFonts w:ascii="Cambria" w:hAnsi="Cambria"/>
          <w:szCs w:val="28"/>
        </w:rPr>
        <w:t>]</w:t>
      </w:r>
      <w:proofErr w:type="gramEnd"/>
    </w:p>
    <w:p w14:paraId="08230179" w14:textId="7C6A27E5" w:rsidR="004B5225" w:rsidRPr="00123CBA" w:rsidRDefault="004B5225" w:rsidP="004B5225">
      <w:pPr>
        <w:autoSpaceDE w:val="0"/>
        <w:autoSpaceDN w:val="0"/>
        <w:adjustRightInd w:val="0"/>
        <w:spacing w:line="276" w:lineRule="auto"/>
        <w:ind w:left="720"/>
        <w:jc w:val="both"/>
        <w:rPr>
          <w:rFonts w:ascii="Cambria" w:hAnsi="Cambria"/>
          <w:szCs w:val="28"/>
        </w:rPr>
      </w:pPr>
      <w:r w:rsidRPr="00123CBA">
        <w:rPr>
          <w:rFonts w:ascii="Cambria" w:hAnsi="Cambria"/>
          <w:szCs w:val="28"/>
        </w:rPr>
        <w:t xml:space="preserve">Should you ever be athirst in the great American desert, try this experiment . . .  Yes, as </w:t>
      </w:r>
      <w:r w:rsidR="00C60DD9" w:rsidRPr="00123CBA">
        <w:rPr>
          <w:rFonts w:ascii="Cambria" w:hAnsi="Cambria"/>
          <w:szCs w:val="28"/>
        </w:rPr>
        <w:t>everyone</w:t>
      </w:r>
      <w:r w:rsidRPr="00123CBA">
        <w:rPr>
          <w:rFonts w:ascii="Cambria" w:hAnsi="Cambria"/>
          <w:szCs w:val="28"/>
        </w:rPr>
        <w:t xml:space="preserve"> knows, meditation and water are wedded forever.</w:t>
      </w:r>
    </w:p>
    <w:p w14:paraId="4DF50969" w14:textId="77777777" w:rsidR="004B5225" w:rsidRPr="00123CBA" w:rsidRDefault="004B5225" w:rsidP="004B5225">
      <w:pPr>
        <w:autoSpaceDE w:val="0"/>
        <w:autoSpaceDN w:val="0"/>
        <w:adjustRightInd w:val="0"/>
        <w:spacing w:line="276" w:lineRule="auto"/>
        <w:ind w:left="720"/>
        <w:jc w:val="both"/>
        <w:rPr>
          <w:rFonts w:ascii="Cambria" w:hAnsi="Cambria"/>
          <w:szCs w:val="28"/>
        </w:rPr>
      </w:pPr>
      <w:r w:rsidRPr="00123CBA">
        <w:rPr>
          <w:rFonts w:ascii="Cambria" w:hAnsi="Cambria"/>
          <w:szCs w:val="28"/>
        </w:rPr>
        <w:t xml:space="preserve">And, doubtless, my going on this whaling voyage, formed part of the grand </w:t>
      </w:r>
      <w:proofErr w:type="spellStart"/>
      <w:r w:rsidRPr="00123CBA">
        <w:rPr>
          <w:rFonts w:ascii="Cambria" w:hAnsi="Cambria"/>
          <w:szCs w:val="28"/>
        </w:rPr>
        <w:t>programme</w:t>
      </w:r>
      <w:proofErr w:type="spellEnd"/>
      <w:r w:rsidRPr="00123CBA">
        <w:rPr>
          <w:rFonts w:ascii="Cambria" w:hAnsi="Cambria"/>
          <w:szCs w:val="28"/>
        </w:rPr>
        <w:t xml:space="preserve"> of Providence that was drawn up a long time ago. It came in as a sort of brief interlude and solo between more extensive performances. I take it that this part of the bill must have run something like this:</w:t>
      </w:r>
    </w:p>
    <w:p w14:paraId="4C76F31D" w14:textId="77777777" w:rsidR="004B5225" w:rsidRPr="00123CBA" w:rsidRDefault="004B5225" w:rsidP="004B5225">
      <w:pPr>
        <w:autoSpaceDE w:val="0"/>
        <w:autoSpaceDN w:val="0"/>
        <w:adjustRightInd w:val="0"/>
        <w:spacing w:line="276" w:lineRule="auto"/>
        <w:ind w:left="720"/>
        <w:jc w:val="both"/>
        <w:rPr>
          <w:rFonts w:ascii="Cambria" w:hAnsi="Cambria"/>
          <w:szCs w:val="28"/>
        </w:rPr>
      </w:pPr>
    </w:p>
    <w:p w14:paraId="0A597495" w14:textId="77777777" w:rsidR="004B5225" w:rsidRPr="00123CBA" w:rsidRDefault="004B5225" w:rsidP="004B5225">
      <w:pPr>
        <w:autoSpaceDE w:val="0"/>
        <w:autoSpaceDN w:val="0"/>
        <w:adjustRightInd w:val="0"/>
        <w:spacing w:line="276" w:lineRule="auto"/>
        <w:ind w:left="720"/>
        <w:jc w:val="both"/>
        <w:rPr>
          <w:rFonts w:ascii="Cambria" w:hAnsi="Cambria"/>
          <w:b/>
          <w:szCs w:val="28"/>
        </w:rPr>
      </w:pPr>
      <w:r w:rsidRPr="00123CBA">
        <w:rPr>
          <w:rFonts w:ascii="Cambria" w:hAnsi="Cambria"/>
          <w:b/>
          <w:szCs w:val="28"/>
        </w:rPr>
        <w:t>Grand Contested Election for the Presidency of the United States</w:t>
      </w:r>
    </w:p>
    <w:p w14:paraId="24DA31D3" w14:textId="77777777" w:rsidR="004B5225" w:rsidRPr="00123CBA" w:rsidRDefault="004B5225" w:rsidP="004B5225">
      <w:pPr>
        <w:autoSpaceDE w:val="0"/>
        <w:autoSpaceDN w:val="0"/>
        <w:adjustRightInd w:val="0"/>
        <w:spacing w:line="276" w:lineRule="auto"/>
        <w:ind w:left="720"/>
        <w:jc w:val="both"/>
        <w:rPr>
          <w:rFonts w:ascii="Cambria" w:hAnsi="Cambria"/>
          <w:b/>
          <w:szCs w:val="28"/>
        </w:rPr>
      </w:pPr>
      <w:r w:rsidRPr="00123CBA">
        <w:rPr>
          <w:rFonts w:ascii="Cambria" w:hAnsi="Cambria"/>
          <w:b/>
          <w:szCs w:val="28"/>
        </w:rPr>
        <w:t>Whaling Voyage by one Ishmael</w:t>
      </w:r>
    </w:p>
    <w:p w14:paraId="61B6403F" w14:textId="77777777" w:rsidR="004B5225" w:rsidRPr="00123CBA" w:rsidRDefault="004B5225" w:rsidP="004B5225">
      <w:pPr>
        <w:autoSpaceDE w:val="0"/>
        <w:autoSpaceDN w:val="0"/>
        <w:adjustRightInd w:val="0"/>
        <w:spacing w:line="276" w:lineRule="auto"/>
        <w:ind w:left="720"/>
        <w:jc w:val="both"/>
        <w:rPr>
          <w:rFonts w:ascii="Cambria" w:hAnsi="Cambria"/>
          <w:b/>
          <w:szCs w:val="28"/>
        </w:rPr>
      </w:pPr>
      <w:r w:rsidRPr="00123CBA">
        <w:rPr>
          <w:rFonts w:ascii="Cambria" w:hAnsi="Cambria"/>
          <w:b/>
          <w:szCs w:val="28"/>
        </w:rPr>
        <w:t>BLOODY BATTLE IN AFFGHANISTAN</w:t>
      </w:r>
    </w:p>
    <w:p w14:paraId="1BD08748" w14:textId="77777777" w:rsidR="004B5225" w:rsidRPr="00123CBA" w:rsidRDefault="004B5225" w:rsidP="004B5225">
      <w:pPr>
        <w:autoSpaceDE w:val="0"/>
        <w:autoSpaceDN w:val="0"/>
        <w:adjustRightInd w:val="0"/>
        <w:spacing w:line="276" w:lineRule="auto"/>
        <w:ind w:left="720"/>
        <w:jc w:val="both"/>
        <w:rPr>
          <w:rFonts w:ascii="Cambria" w:hAnsi="Cambria"/>
          <w:szCs w:val="28"/>
        </w:rPr>
      </w:pPr>
    </w:p>
    <w:p w14:paraId="29E2869C" w14:textId="423B6E01" w:rsidR="004B5225" w:rsidRPr="00123CBA" w:rsidRDefault="004B5225" w:rsidP="004B5225">
      <w:pPr>
        <w:autoSpaceDE w:val="0"/>
        <w:autoSpaceDN w:val="0"/>
        <w:adjustRightInd w:val="0"/>
        <w:spacing w:line="276" w:lineRule="auto"/>
        <w:ind w:left="720"/>
        <w:jc w:val="both"/>
        <w:rPr>
          <w:rFonts w:ascii="Cambria" w:hAnsi="Cambria"/>
          <w:szCs w:val="28"/>
        </w:rPr>
      </w:pPr>
      <w:r w:rsidRPr="00123CBA">
        <w:rPr>
          <w:rFonts w:ascii="Cambria" w:hAnsi="Cambria"/>
          <w:szCs w:val="28"/>
        </w:rPr>
        <w:t>(Remember Moby Dick was published in 1851, not 2001</w:t>
      </w:r>
      <w:r w:rsidR="00AD1F1F">
        <w:rPr>
          <w:rFonts w:ascii="Cambria" w:hAnsi="Cambria"/>
          <w:szCs w:val="28"/>
        </w:rPr>
        <w:t xml:space="preserve"> or 2017</w:t>
      </w:r>
      <w:r w:rsidRPr="00123CBA">
        <w:rPr>
          <w:rFonts w:ascii="Cambria" w:hAnsi="Cambria"/>
          <w:szCs w:val="28"/>
        </w:rPr>
        <w:t>.)</w:t>
      </w:r>
    </w:p>
    <w:p w14:paraId="6AE2A5B6" w14:textId="77777777" w:rsidR="002B52D7" w:rsidRDefault="002B52D7" w:rsidP="002B52D7">
      <w:pPr>
        <w:autoSpaceDE w:val="0"/>
        <w:autoSpaceDN w:val="0"/>
        <w:adjustRightInd w:val="0"/>
        <w:spacing w:line="276" w:lineRule="auto"/>
        <w:ind w:left="720"/>
        <w:rPr>
          <w:rFonts w:ascii="Helvetica" w:eastAsia="Times New Roman" w:hAnsi="Helvetica" w:cs="Times New Roman"/>
          <w:color w:val="222222"/>
          <w:sz w:val="21"/>
          <w:szCs w:val="21"/>
          <w:shd w:val="clear" w:color="auto" w:fill="FFFFFF"/>
        </w:rPr>
      </w:pPr>
    </w:p>
    <w:p w14:paraId="0D516DFD" w14:textId="3182E4D2" w:rsidR="00534F3D" w:rsidRDefault="00CA26D2" w:rsidP="00534F3D">
      <w:pPr>
        <w:autoSpaceDE w:val="0"/>
        <w:autoSpaceDN w:val="0"/>
        <w:adjustRightInd w:val="0"/>
        <w:spacing w:line="276" w:lineRule="auto"/>
        <w:ind w:left="720"/>
        <w:rPr>
          <w:rFonts w:ascii="Helvetica" w:eastAsia="Times New Roman" w:hAnsi="Helvetica" w:cs="Times New Roman"/>
          <w:color w:val="222222"/>
          <w:sz w:val="21"/>
          <w:szCs w:val="21"/>
          <w:shd w:val="clear" w:color="auto" w:fill="FFFFFF"/>
        </w:rPr>
      </w:pPr>
      <w:r>
        <w:rPr>
          <w:rFonts w:ascii="Helvetica" w:eastAsia="Times New Roman" w:hAnsi="Helvetica" w:cs="Times New Roman"/>
          <w:color w:val="222222"/>
          <w:sz w:val="21"/>
          <w:szCs w:val="21"/>
          <w:shd w:val="clear" w:color="auto" w:fill="FFFFFF"/>
        </w:rPr>
        <w:t xml:space="preserve">The final scene of Moby Dick leaves little ambiguity in the metaphor of finality of the ship of state and its mad captain, testing fate and being tested.  </w:t>
      </w:r>
      <w:r w:rsidR="00534F3D">
        <w:rPr>
          <w:rFonts w:ascii="Helvetica" w:eastAsia="Times New Roman" w:hAnsi="Helvetica" w:cs="Times New Roman"/>
          <w:color w:val="222222"/>
          <w:sz w:val="21"/>
          <w:szCs w:val="21"/>
          <w:shd w:val="clear" w:color="auto" w:fill="FFFFFF"/>
        </w:rPr>
        <w:t xml:space="preserve">The whale rams the ship, the Pequod, which sinks, taking down Ahab, the whole crew, save Ishmael, floating on </w:t>
      </w:r>
      <w:proofErr w:type="spellStart"/>
      <w:r w:rsidR="00534F3D">
        <w:rPr>
          <w:rFonts w:ascii="Helvetica" w:eastAsia="Times New Roman" w:hAnsi="Helvetica" w:cs="Times New Roman"/>
          <w:color w:val="222222"/>
          <w:sz w:val="21"/>
          <w:szCs w:val="21"/>
          <w:shd w:val="clear" w:color="auto" w:fill="FFFFFF"/>
        </w:rPr>
        <w:t>Queq</w:t>
      </w:r>
      <w:r w:rsidR="008A115F">
        <w:rPr>
          <w:rFonts w:ascii="Helvetica" w:eastAsia="Times New Roman" w:hAnsi="Helvetica" w:cs="Times New Roman"/>
          <w:color w:val="222222"/>
          <w:sz w:val="21"/>
          <w:szCs w:val="21"/>
          <w:shd w:val="clear" w:color="auto" w:fill="FFFFFF"/>
        </w:rPr>
        <w:t>w</w:t>
      </w:r>
      <w:r w:rsidR="00534F3D">
        <w:rPr>
          <w:rFonts w:ascii="Helvetica" w:eastAsia="Times New Roman" w:hAnsi="Helvetica" w:cs="Times New Roman"/>
          <w:color w:val="222222"/>
          <w:sz w:val="21"/>
          <w:szCs w:val="21"/>
          <w:shd w:val="clear" w:color="auto" w:fill="FFFFFF"/>
        </w:rPr>
        <w:t>eg’s</w:t>
      </w:r>
      <w:proofErr w:type="spellEnd"/>
      <w:r w:rsidR="00534F3D">
        <w:rPr>
          <w:rFonts w:ascii="Helvetica" w:eastAsia="Times New Roman" w:hAnsi="Helvetica" w:cs="Times New Roman"/>
          <w:color w:val="222222"/>
          <w:sz w:val="21"/>
          <w:szCs w:val="21"/>
          <w:shd w:val="clear" w:color="auto" w:fill="FFFFFF"/>
        </w:rPr>
        <w:t xml:space="preserve"> coffin, left to tell the tale.  </w:t>
      </w:r>
    </w:p>
    <w:p w14:paraId="79F3073D" w14:textId="77777777" w:rsidR="00C225BA" w:rsidRDefault="00C225BA" w:rsidP="002B52D7">
      <w:pPr>
        <w:autoSpaceDE w:val="0"/>
        <w:autoSpaceDN w:val="0"/>
        <w:adjustRightInd w:val="0"/>
        <w:spacing w:line="276" w:lineRule="auto"/>
        <w:ind w:left="720"/>
        <w:rPr>
          <w:rFonts w:ascii="Helvetica" w:eastAsia="Times New Roman" w:hAnsi="Helvetica" w:cs="Times New Roman"/>
          <w:color w:val="222222"/>
          <w:sz w:val="21"/>
          <w:szCs w:val="21"/>
          <w:shd w:val="clear" w:color="auto" w:fill="FFFFFF"/>
        </w:rPr>
      </w:pPr>
    </w:p>
    <w:p w14:paraId="7B699D00" w14:textId="70BD7479" w:rsidR="00C225BA" w:rsidRDefault="000274FE" w:rsidP="002B52D7">
      <w:pPr>
        <w:autoSpaceDE w:val="0"/>
        <w:autoSpaceDN w:val="0"/>
        <w:adjustRightInd w:val="0"/>
        <w:spacing w:line="276" w:lineRule="auto"/>
        <w:ind w:left="720"/>
        <w:rPr>
          <w:rFonts w:ascii="Helvetica" w:eastAsia="Times New Roman" w:hAnsi="Helvetica" w:cs="Times New Roman"/>
          <w:color w:val="222222"/>
          <w:sz w:val="21"/>
          <w:szCs w:val="21"/>
          <w:shd w:val="clear" w:color="auto" w:fill="FFFFFF"/>
        </w:rPr>
      </w:pPr>
      <w:r>
        <w:rPr>
          <w:rFonts w:ascii="Helvetica" w:eastAsia="Times New Roman" w:hAnsi="Helvetica" w:cs="Times New Roman"/>
          <w:color w:val="222222"/>
          <w:sz w:val="21"/>
          <w:szCs w:val="21"/>
          <w:shd w:val="clear" w:color="auto" w:fill="FFFFFF"/>
        </w:rPr>
        <w:t xml:space="preserve">The last part of the ship </w:t>
      </w:r>
      <w:r w:rsidR="00534F3D">
        <w:rPr>
          <w:rFonts w:ascii="Helvetica" w:eastAsia="Times New Roman" w:hAnsi="Helvetica" w:cs="Times New Roman"/>
          <w:color w:val="222222"/>
          <w:sz w:val="21"/>
          <w:szCs w:val="21"/>
          <w:shd w:val="clear" w:color="auto" w:fill="FFFFFF"/>
        </w:rPr>
        <w:t xml:space="preserve">to sink, </w:t>
      </w:r>
      <w:r>
        <w:rPr>
          <w:rFonts w:ascii="Helvetica" w:eastAsia="Times New Roman" w:hAnsi="Helvetica" w:cs="Times New Roman"/>
          <w:color w:val="222222"/>
          <w:sz w:val="21"/>
          <w:szCs w:val="21"/>
          <w:shd w:val="clear" w:color="auto" w:fill="FFFFFF"/>
        </w:rPr>
        <w:t>caught up in the vortex</w:t>
      </w:r>
      <w:r w:rsidR="00534F3D">
        <w:rPr>
          <w:rFonts w:ascii="Helvetica" w:eastAsia="Times New Roman" w:hAnsi="Helvetica" w:cs="Times New Roman"/>
          <w:color w:val="222222"/>
          <w:sz w:val="21"/>
          <w:szCs w:val="21"/>
          <w:shd w:val="clear" w:color="auto" w:fill="FFFFFF"/>
        </w:rPr>
        <w:t>,</w:t>
      </w:r>
      <w:r>
        <w:rPr>
          <w:rFonts w:ascii="Helvetica" w:eastAsia="Times New Roman" w:hAnsi="Helvetica" w:cs="Times New Roman"/>
          <w:color w:val="222222"/>
          <w:sz w:val="21"/>
          <w:szCs w:val="21"/>
          <w:shd w:val="clear" w:color="auto" w:fill="FFFFFF"/>
        </w:rPr>
        <w:t xml:space="preserve"> is the A</w:t>
      </w:r>
      <w:r w:rsidR="00534F3D">
        <w:rPr>
          <w:rFonts w:ascii="Helvetica" w:eastAsia="Times New Roman" w:hAnsi="Helvetica" w:cs="Times New Roman"/>
          <w:color w:val="222222"/>
          <w:sz w:val="21"/>
          <w:szCs w:val="21"/>
          <w:shd w:val="clear" w:color="auto" w:fill="FFFFFF"/>
        </w:rPr>
        <w:t>merican flag, the flag of Ahab.  It goes</w:t>
      </w:r>
      <w:r>
        <w:rPr>
          <w:rFonts w:ascii="Helvetica" w:eastAsia="Times New Roman" w:hAnsi="Helvetica" w:cs="Times New Roman"/>
          <w:color w:val="222222"/>
          <w:sz w:val="21"/>
          <w:szCs w:val="21"/>
          <w:shd w:val="clear" w:color="auto" w:fill="FFFFFF"/>
        </w:rPr>
        <w:t xml:space="preserve"> down with his ship, which, like Satan, would not sink to hell till she had dragged a living part of heaven along with her . . . and the great shroud of the sea rolled on as it rolled five thousand years ago.  </w:t>
      </w:r>
    </w:p>
    <w:p w14:paraId="7A114B77" w14:textId="77777777" w:rsidR="00130AEB" w:rsidRDefault="00130AEB" w:rsidP="002B52D7">
      <w:pPr>
        <w:autoSpaceDE w:val="0"/>
        <w:autoSpaceDN w:val="0"/>
        <w:adjustRightInd w:val="0"/>
        <w:spacing w:line="276" w:lineRule="auto"/>
        <w:ind w:left="720"/>
        <w:rPr>
          <w:rFonts w:ascii="Helvetica" w:eastAsia="Times New Roman" w:hAnsi="Helvetica" w:cs="Times New Roman"/>
          <w:color w:val="222222"/>
          <w:sz w:val="21"/>
          <w:szCs w:val="21"/>
          <w:shd w:val="clear" w:color="auto" w:fill="FFFFFF"/>
        </w:rPr>
      </w:pPr>
    </w:p>
    <w:p w14:paraId="22617A27" w14:textId="743D8BD5" w:rsidR="008E1729" w:rsidRPr="002B52D7" w:rsidRDefault="008E1729" w:rsidP="002B52D7">
      <w:pPr>
        <w:autoSpaceDE w:val="0"/>
        <w:autoSpaceDN w:val="0"/>
        <w:adjustRightInd w:val="0"/>
        <w:spacing w:line="276" w:lineRule="auto"/>
        <w:ind w:left="720"/>
        <w:rPr>
          <w:rFonts w:ascii="Cambria" w:hAnsi="Cambria"/>
          <w:szCs w:val="28"/>
        </w:rPr>
      </w:pPr>
      <w:r w:rsidRPr="008E1729">
        <w:rPr>
          <w:rFonts w:ascii="Cambria" w:hAnsi="Cambria"/>
          <w:noProof/>
          <w:szCs w:val="28"/>
        </w:rPr>
        <w:lastRenderedPageBreak/>
        <w:drawing>
          <wp:inline distT="0" distB="0" distL="0" distR="0" wp14:anchorId="782A69F7" wp14:editId="626A2EFC">
            <wp:extent cx="5943600" cy="2962275"/>
            <wp:effectExtent l="0" t="0" r="0" b="9525"/>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7"/>
                    <a:stretch>
                      <a:fillRect/>
                    </a:stretch>
                  </pic:blipFill>
                  <pic:spPr>
                    <a:xfrm>
                      <a:off x="0" y="0"/>
                      <a:ext cx="5943600" cy="2962275"/>
                    </a:xfrm>
                    <a:prstGeom prst="rect">
                      <a:avLst/>
                    </a:prstGeom>
                  </pic:spPr>
                </pic:pic>
              </a:graphicData>
            </a:graphic>
          </wp:inline>
        </w:drawing>
      </w:r>
    </w:p>
    <w:p w14:paraId="379A2EF7" w14:textId="77777777" w:rsidR="002B52D7" w:rsidRPr="00123CBA" w:rsidRDefault="002B52D7" w:rsidP="002B52D7">
      <w:pPr>
        <w:autoSpaceDE w:val="0"/>
        <w:autoSpaceDN w:val="0"/>
        <w:adjustRightInd w:val="0"/>
        <w:spacing w:line="276" w:lineRule="auto"/>
        <w:ind w:left="720"/>
        <w:jc w:val="both"/>
        <w:rPr>
          <w:rFonts w:ascii="Cambria" w:hAnsi="Cambria"/>
          <w:szCs w:val="28"/>
        </w:rPr>
      </w:pPr>
    </w:p>
    <w:p w14:paraId="77AD73CA" w14:textId="77777777" w:rsidR="002B52D7" w:rsidRPr="00123CBA" w:rsidRDefault="002B52D7" w:rsidP="002B52D7">
      <w:pPr>
        <w:autoSpaceDE w:val="0"/>
        <w:autoSpaceDN w:val="0"/>
        <w:adjustRightInd w:val="0"/>
        <w:spacing w:line="276" w:lineRule="auto"/>
        <w:ind w:left="720"/>
        <w:jc w:val="both"/>
        <w:rPr>
          <w:rFonts w:ascii="Cambria" w:hAnsi="Cambria"/>
          <w:szCs w:val="28"/>
        </w:rPr>
      </w:pPr>
    </w:p>
    <w:p w14:paraId="598E11CF" w14:textId="45A4FB83" w:rsidR="004B5225" w:rsidRPr="00123CBA" w:rsidRDefault="004B5225" w:rsidP="004B5225">
      <w:pPr>
        <w:autoSpaceDE w:val="0"/>
        <w:autoSpaceDN w:val="0"/>
        <w:adjustRightInd w:val="0"/>
        <w:spacing w:line="276" w:lineRule="auto"/>
        <w:ind w:left="720"/>
        <w:jc w:val="both"/>
        <w:rPr>
          <w:rFonts w:ascii="Cambria" w:hAnsi="Cambria"/>
          <w:szCs w:val="28"/>
        </w:rPr>
      </w:pPr>
    </w:p>
    <w:p w14:paraId="62E3E68F" w14:textId="77777777" w:rsidR="004B5225" w:rsidRDefault="004B5225" w:rsidP="00AA4E10">
      <w:pPr>
        <w:spacing w:line="360" w:lineRule="auto"/>
      </w:pPr>
    </w:p>
    <w:p w14:paraId="4BBF6F05" w14:textId="77777777" w:rsidR="005A478C" w:rsidRDefault="005A478C"/>
    <w:p w14:paraId="0A12F8B9" w14:textId="77777777" w:rsidR="005A478C" w:rsidRDefault="005A478C"/>
    <w:sectPr w:rsidR="005A478C" w:rsidSect="0021489E">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617818" w14:textId="77777777" w:rsidR="00E710CC" w:rsidRDefault="00E710CC" w:rsidP="005A478C">
      <w:r>
        <w:separator/>
      </w:r>
    </w:p>
  </w:endnote>
  <w:endnote w:type="continuationSeparator" w:id="0">
    <w:p w14:paraId="1471F548" w14:textId="77777777" w:rsidR="00E710CC" w:rsidRDefault="00E710CC" w:rsidP="005A4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Segoe UI">
    <w:charset w:val="00"/>
    <w:family w:val="swiss"/>
    <w:pitch w:val="variable"/>
    <w:sig w:usb0="E10022FF" w:usb1="C000E47F" w:usb2="00000029" w:usb3="00000000" w:csb0="000001DF" w:csb1="00000000"/>
  </w:font>
  <w:font w:name="Cambria">
    <w:panose1 w:val="02040503050406030204"/>
    <w:charset w:val="00"/>
    <w:family w:val="auto"/>
    <w:pitch w:val="variable"/>
    <w:sig w:usb0="E00002FF" w:usb1="400004FF"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6254862"/>
      <w:docPartObj>
        <w:docPartGallery w:val="Page Numbers (Bottom of Page)"/>
        <w:docPartUnique/>
      </w:docPartObj>
    </w:sdtPr>
    <w:sdtEndPr>
      <w:rPr>
        <w:noProof/>
      </w:rPr>
    </w:sdtEndPr>
    <w:sdtContent>
      <w:p w14:paraId="45292FFD" w14:textId="4B5EB7E1" w:rsidR="005D6CF9" w:rsidRDefault="005D6CF9">
        <w:pPr>
          <w:pStyle w:val="Footer"/>
          <w:jc w:val="center"/>
        </w:pPr>
        <w:r>
          <w:fldChar w:fldCharType="begin"/>
        </w:r>
        <w:r>
          <w:instrText xml:space="preserve"> PAGE   \* MERGEFORMAT </w:instrText>
        </w:r>
        <w:r>
          <w:fldChar w:fldCharType="separate"/>
        </w:r>
        <w:r w:rsidR="00054B95">
          <w:rPr>
            <w:noProof/>
          </w:rPr>
          <w:t>9</w:t>
        </w:r>
        <w:r>
          <w:rPr>
            <w:noProof/>
          </w:rPr>
          <w:fldChar w:fldCharType="end"/>
        </w:r>
      </w:p>
    </w:sdtContent>
  </w:sdt>
  <w:p w14:paraId="4B4500B9" w14:textId="77777777" w:rsidR="005D6CF9" w:rsidRDefault="005D6CF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5D9811" w14:textId="77777777" w:rsidR="00E710CC" w:rsidRDefault="00E710CC" w:rsidP="005A478C">
      <w:r>
        <w:separator/>
      </w:r>
    </w:p>
  </w:footnote>
  <w:footnote w:type="continuationSeparator" w:id="0">
    <w:p w14:paraId="354D75DB" w14:textId="77777777" w:rsidR="00E710CC" w:rsidRDefault="00E710CC" w:rsidP="005A478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A72EB1"/>
    <w:multiLevelType w:val="hybridMultilevel"/>
    <w:tmpl w:val="E09EBE9A"/>
    <w:lvl w:ilvl="0" w:tplc="A33E0312">
      <w:start w:val="1"/>
      <w:numFmt w:val="bullet"/>
      <w:lvlText w:val="•"/>
      <w:lvlJc w:val="left"/>
      <w:pPr>
        <w:tabs>
          <w:tab w:val="num" w:pos="720"/>
        </w:tabs>
        <w:ind w:left="720" w:hanging="360"/>
      </w:pPr>
      <w:rPr>
        <w:rFonts w:ascii="Arial" w:hAnsi="Arial" w:hint="default"/>
      </w:rPr>
    </w:lvl>
    <w:lvl w:ilvl="1" w:tplc="02D4D9E2" w:tentative="1">
      <w:start w:val="1"/>
      <w:numFmt w:val="bullet"/>
      <w:lvlText w:val="•"/>
      <w:lvlJc w:val="left"/>
      <w:pPr>
        <w:tabs>
          <w:tab w:val="num" w:pos="1440"/>
        </w:tabs>
        <w:ind w:left="1440" w:hanging="360"/>
      </w:pPr>
      <w:rPr>
        <w:rFonts w:ascii="Arial" w:hAnsi="Arial" w:hint="default"/>
      </w:rPr>
    </w:lvl>
    <w:lvl w:ilvl="2" w:tplc="6262CE2A" w:tentative="1">
      <w:start w:val="1"/>
      <w:numFmt w:val="bullet"/>
      <w:lvlText w:val="•"/>
      <w:lvlJc w:val="left"/>
      <w:pPr>
        <w:tabs>
          <w:tab w:val="num" w:pos="2160"/>
        </w:tabs>
        <w:ind w:left="2160" w:hanging="360"/>
      </w:pPr>
      <w:rPr>
        <w:rFonts w:ascii="Arial" w:hAnsi="Arial" w:hint="default"/>
      </w:rPr>
    </w:lvl>
    <w:lvl w:ilvl="3" w:tplc="9CF4C924" w:tentative="1">
      <w:start w:val="1"/>
      <w:numFmt w:val="bullet"/>
      <w:lvlText w:val="•"/>
      <w:lvlJc w:val="left"/>
      <w:pPr>
        <w:tabs>
          <w:tab w:val="num" w:pos="2880"/>
        </w:tabs>
        <w:ind w:left="2880" w:hanging="360"/>
      </w:pPr>
      <w:rPr>
        <w:rFonts w:ascii="Arial" w:hAnsi="Arial" w:hint="default"/>
      </w:rPr>
    </w:lvl>
    <w:lvl w:ilvl="4" w:tplc="09E4C8A6" w:tentative="1">
      <w:start w:val="1"/>
      <w:numFmt w:val="bullet"/>
      <w:lvlText w:val="•"/>
      <w:lvlJc w:val="left"/>
      <w:pPr>
        <w:tabs>
          <w:tab w:val="num" w:pos="3600"/>
        </w:tabs>
        <w:ind w:left="3600" w:hanging="360"/>
      </w:pPr>
      <w:rPr>
        <w:rFonts w:ascii="Arial" w:hAnsi="Arial" w:hint="default"/>
      </w:rPr>
    </w:lvl>
    <w:lvl w:ilvl="5" w:tplc="0C36BFEA" w:tentative="1">
      <w:start w:val="1"/>
      <w:numFmt w:val="bullet"/>
      <w:lvlText w:val="•"/>
      <w:lvlJc w:val="left"/>
      <w:pPr>
        <w:tabs>
          <w:tab w:val="num" w:pos="4320"/>
        </w:tabs>
        <w:ind w:left="4320" w:hanging="360"/>
      </w:pPr>
      <w:rPr>
        <w:rFonts w:ascii="Arial" w:hAnsi="Arial" w:hint="default"/>
      </w:rPr>
    </w:lvl>
    <w:lvl w:ilvl="6" w:tplc="0DEEB1B2" w:tentative="1">
      <w:start w:val="1"/>
      <w:numFmt w:val="bullet"/>
      <w:lvlText w:val="•"/>
      <w:lvlJc w:val="left"/>
      <w:pPr>
        <w:tabs>
          <w:tab w:val="num" w:pos="5040"/>
        </w:tabs>
        <w:ind w:left="5040" w:hanging="360"/>
      </w:pPr>
      <w:rPr>
        <w:rFonts w:ascii="Arial" w:hAnsi="Arial" w:hint="default"/>
      </w:rPr>
    </w:lvl>
    <w:lvl w:ilvl="7" w:tplc="88327E00" w:tentative="1">
      <w:start w:val="1"/>
      <w:numFmt w:val="bullet"/>
      <w:lvlText w:val="•"/>
      <w:lvlJc w:val="left"/>
      <w:pPr>
        <w:tabs>
          <w:tab w:val="num" w:pos="5760"/>
        </w:tabs>
        <w:ind w:left="5760" w:hanging="360"/>
      </w:pPr>
      <w:rPr>
        <w:rFonts w:ascii="Arial" w:hAnsi="Arial" w:hint="default"/>
      </w:rPr>
    </w:lvl>
    <w:lvl w:ilvl="8" w:tplc="3580FB88" w:tentative="1">
      <w:start w:val="1"/>
      <w:numFmt w:val="bullet"/>
      <w:lvlText w:val="•"/>
      <w:lvlJc w:val="left"/>
      <w:pPr>
        <w:tabs>
          <w:tab w:val="num" w:pos="6480"/>
        </w:tabs>
        <w:ind w:left="6480" w:hanging="360"/>
      </w:pPr>
      <w:rPr>
        <w:rFonts w:ascii="Arial" w:hAnsi="Arial" w:hint="default"/>
      </w:rPr>
    </w:lvl>
  </w:abstractNum>
  <w:abstractNum w:abstractNumId="1">
    <w:nsid w:val="0DCE4636"/>
    <w:multiLevelType w:val="hybridMultilevel"/>
    <w:tmpl w:val="93A6D4A6"/>
    <w:lvl w:ilvl="0" w:tplc="925A245A">
      <w:start w:val="1"/>
      <w:numFmt w:val="bullet"/>
      <w:lvlText w:val="•"/>
      <w:lvlJc w:val="left"/>
      <w:pPr>
        <w:tabs>
          <w:tab w:val="num" w:pos="720"/>
        </w:tabs>
        <w:ind w:left="720" w:hanging="360"/>
      </w:pPr>
      <w:rPr>
        <w:rFonts w:ascii="Arial" w:hAnsi="Arial" w:hint="default"/>
      </w:rPr>
    </w:lvl>
    <w:lvl w:ilvl="1" w:tplc="06426DD8" w:tentative="1">
      <w:start w:val="1"/>
      <w:numFmt w:val="bullet"/>
      <w:lvlText w:val="•"/>
      <w:lvlJc w:val="left"/>
      <w:pPr>
        <w:tabs>
          <w:tab w:val="num" w:pos="1440"/>
        </w:tabs>
        <w:ind w:left="1440" w:hanging="360"/>
      </w:pPr>
      <w:rPr>
        <w:rFonts w:ascii="Arial" w:hAnsi="Arial" w:hint="default"/>
      </w:rPr>
    </w:lvl>
    <w:lvl w:ilvl="2" w:tplc="7A8A600C" w:tentative="1">
      <w:start w:val="1"/>
      <w:numFmt w:val="bullet"/>
      <w:lvlText w:val="•"/>
      <w:lvlJc w:val="left"/>
      <w:pPr>
        <w:tabs>
          <w:tab w:val="num" w:pos="2160"/>
        </w:tabs>
        <w:ind w:left="2160" w:hanging="360"/>
      </w:pPr>
      <w:rPr>
        <w:rFonts w:ascii="Arial" w:hAnsi="Arial" w:hint="default"/>
      </w:rPr>
    </w:lvl>
    <w:lvl w:ilvl="3" w:tplc="094C155A" w:tentative="1">
      <w:start w:val="1"/>
      <w:numFmt w:val="bullet"/>
      <w:lvlText w:val="•"/>
      <w:lvlJc w:val="left"/>
      <w:pPr>
        <w:tabs>
          <w:tab w:val="num" w:pos="2880"/>
        </w:tabs>
        <w:ind w:left="2880" w:hanging="360"/>
      </w:pPr>
      <w:rPr>
        <w:rFonts w:ascii="Arial" w:hAnsi="Arial" w:hint="default"/>
      </w:rPr>
    </w:lvl>
    <w:lvl w:ilvl="4" w:tplc="80BE8E4A" w:tentative="1">
      <w:start w:val="1"/>
      <w:numFmt w:val="bullet"/>
      <w:lvlText w:val="•"/>
      <w:lvlJc w:val="left"/>
      <w:pPr>
        <w:tabs>
          <w:tab w:val="num" w:pos="3600"/>
        </w:tabs>
        <w:ind w:left="3600" w:hanging="360"/>
      </w:pPr>
      <w:rPr>
        <w:rFonts w:ascii="Arial" w:hAnsi="Arial" w:hint="default"/>
      </w:rPr>
    </w:lvl>
    <w:lvl w:ilvl="5" w:tplc="1860A282" w:tentative="1">
      <w:start w:val="1"/>
      <w:numFmt w:val="bullet"/>
      <w:lvlText w:val="•"/>
      <w:lvlJc w:val="left"/>
      <w:pPr>
        <w:tabs>
          <w:tab w:val="num" w:pos="4320"/>
        </w:tabs>
        <w:ind w:left="4320" w:hanging="360"/>
      </w:pPr>
      <w:rPr>
        <w:rFonts w:ascii="Arial" w:hAnsi="Arial" w:hint="default"/>
      </w:rPr>
    </w:lvl>
    <w:lvl w:ilvl="6" w:tplc="D4567BF4" w:tentative="1">
      <w:start w:val="1"/>
      <w:numFmt w:val="bullet"/>
      <w:lvlText w:val="•"/>
      <w:lvlJc w:val="left"/>
      <w:pPr>
        <w:tabs>
          <w:tab w:val="num" w:pos="5040"/>
        </w:tabs>
        <w:ind w:left="5040" w:hanging="360"/>
      </w:pPr>
      <w:rPr>
        <w:rFonts w:ascii="Arial" w:hAnsi="Arial" w:hint="default"/>
      </w:rPr>
    </w:lvl>
    <w:lvl w:ilvl="7" w:tplc="E3B099E8" w:tentative="1">
      <w:start w:val="1"/>
      <w:numFmt w:val="bullet"/>
      <w:lvlText w:val="•"/>
      <w:lvlJc w:val="left"/>
      <w:pPr>
        <w:tabs>
          <w:tab w:val="num" w:pos="5760"/>
        </w:tabs>
        <w:ind w:left="5760" w:hanging="360"/>
      </w:pPr>
      <w:rPr>
        <w:rFonts w:ascii="Arial" w:hAnsi="Arial" w:hint="default"/>
      </w:rPr>
    </w:lvl>
    <w:lvl w:ilvl="8" w:tplc="C03C5AE6" w:tentative="1">
      <w:start w:val="1"/>
      <w:numFmt w:val="bullet"/>
      <w:lvlText w:val="•"/>
      <w:lvlJc w:val="left"/>
      <w:pPr>
        <w:tabs>
          <w:tab w:val="num" w:pos="6480"/>
        </w:tabs>
        <w:ind w:left="6480" w:hanging="360"/>
      </w:pPr>
      <w:rPr>
        <w:rFonts w:ascii="Arial" w:hAnsi="Arial" w:hint="default"/>
      </w:rPr>
    </w:lvl>
  </w:abstractNum>
  <w:abstractNum w:abstractNumId="2">
    <w:nsid w:val="1C0C387B"/>
    <w:multiLevelType w:val="hybridMultilevel"/>
    <w:tmpl w:val="E95ABCAE"/>
    <w:lvl w:ilvl="0" w:tplc="D7D47CDC">
      <w:start w:val="1"/>
      <w:numFmt w:val="bullet"/>
      <w:lvlText w:val="•"/>
      <w:lvlJc w:val="left"/>
      <w:pPr>
        <w:tabs>
          <w:tab w:val="num" w:pos="720"/>
        </w:tabs>
        <w:ind w:left="720" w:hanging="360"/>
      </w:pPr>
      <w:rPr>
        <w:rFonts w:ascii="Arial" w:hAnsi="Arial" w:hint="default"/>
      </w:rPr>
    </w:lvl>
    <w:lvl w:ilvl="1" w:tplc="6DFE2C78" w:tentative="1">
      <w:start w:val="1"/>
      <w:numFmt w:val="bullet"/>
      <w:lvlText w:val="•"/>
      <w:lvlJc w:val="left"/>
      <w:pPr>
        <w:tabs>
          <w:tab w:val="num" w:pos="1440"/>
        </w:tabs>
        <w:ind w:left="1440" w:hanging="360"/>
      </w:pPr>
      <w:rPr>
        <w:rFonts w:ascii="Arial" w:hAnsi="Arial" w:hint="default"/>
      </w:rPr>
    </w:lvl>
    <w:lvl w:ilvl="2" w:tplc="587ACEEC" w:tentative="1">
      <w:start w:val="1"/>
      <w:numFmt w:val="bullet"/>
      <w:lvlText w:val="•"/>
      <w:lvlJc w:val="left"/>
      <w:pPr>
        <w:tabs>
          <w:tab w:val="num" w:pos="2160"/>
        </w:tabs>
        <w:ind w:left="2160" w:hanging="360"/>
      </w:pPr>
      <w:rPr>
        <w:rFonts w:ascii="Arial" w:hAnsi="Arial" w:hint="default"/>
      </w:rPr>
    </w:lvl>
    <w:lvl w:ilvl="3" w:tplc="A8DCA8B8" w:tentative="1">
      <w:start w:val="1"/>
      <w:numFmt w:val="bullet"/>
      <w:lvlText w:val="•"/>
      <w:lvlJc w:val="left"/>
      <w:pPr>
        <w:tabs>
          <w:tab w:val="num" w:pos="2880"/>
        </w:tabs>
        <w:ind w:left="2880" w:hanging="360"/>
      </w:pPr>
      <w:rPr>
        <w:rFonts w:ascii="Arial" w:hAnsi="Arial" w:hint="default"/>
      </w:rPr>
    </w:lvl>
    <w:lvl w:ilvl="4" w:tplc="182CC352" w:tentative="1">
      <w:start w:val="1"/>
      <w:numFmt w:val="bullet"/>
      <w:lvlText w:val="•"/>
      <w:lvlJc w:val="left"/>
      <w:pPr>
        <w:tabs>
          <w:tab w:val="num" w:pos="3600"/>
        </w:tabs>
        <w:ind w:left="3600" w:hanging="360"/>
      </w:pPr>
      <w:rPr>
        <w:rFonts w:ascii="Arial" w:hAnsi="Arial" w:hint="default"/>
      </w:rPr>
    </w:lvl>
    <w:lvl w:ilvl="5" w:tplc="D08E790E" w:tentative="1">
      <w:start w:val="1"/>
      <w:numFmt w:val="bullet"/>
      <w:lvlText w:val="•"/>
      <w:lvlJc w:val="left"/>
      <w:pPr>
        <w:tabs>
          <w:tab w:val="num" w:pos="4320"/>
        </w:tabs>
        <w:ind w:left="4320" w:hanging="360"/>
      </w:pPr>
      <w:rPr>
        <w:rFonts w:ascii="Arial" w:hAnsi="Arial" w:hint="default"/>
      </w:rPr>
    </w:lvl>
    <w:lvl w:ilvl="6" w:tplc="A5CE3ABC" w:tentative="1">
      <w:start w:val="1"/>
      <w:numFmt w:val="bullet"/>
      <w:lvlText w:val="•"/>
      <w:lvlJc w:val="left"/>
      <w:pPr>
        <w:tabs>
          <w:tab w:val="num" w:pos="5040"/>
        </w:tabs>
        <w:ind w:left="5040" w:hanging="360"/>
      </w:pPr>
      <w:rPr>
        <w:rFonts w:ascii="Arial" w:hAnsi="Arial" w:hint="default"/>
      </w:rPr>
    </w:lvl>
    <w:lvl w:ilvl="7" w:tplc="B6A69214" w:tentative="1">
      <w:start w:val="1"/>
      <w:numFmt w:val="bullet"/>
      <w:lvlText w:val="•"/>
      <w:lvlJc w:val="left"/>
      <w:pPr>
        <w:tabs>
          <w:tab w:val="num" w:pos="5760"/>
        </w:tabs>
        <w:ind w:left="5760" w:hanging="360"/>
      </w:pPr>
      <w:rPr>
        <w:rFonts w:ascii="Arial" w:hAnsi="Arial" w:hint="default"/>
      </w:rPr>
    </w:lvl>
    <w:lvl w:ilvl="8" w:tplc="B7722E4A" w:tentative="1">
      <w:start w:val="1"/>
      <w:numFmt w:val="bullet"/>
      <w:lvlText w:val="•"/>
      <w:lvlJc w:val="left"/>
      <w:pPr>
        <w:tabs>
          <w:tab w:val="num" w:pos="6480"/>
        </w:tabs>
        <w:ind w:left="6480" w:hanging="360"/>
      </w:pPr>
      <w:rPr>
        <w:rFonts w:ascii="Arial" w:hAnsi="Arial" w:hint="default"/>
      </w:rPr>
    </w:lvl>
  </w:abstractNum>
  <w:abstractNum w:abstractNumId="3">
    <w:nsid w:val="22E4440C"/>
    <w:multiLevelType w:val="hybridMultilevel"/>
    <w:tmpl w:val="9950FA86"/>
    <w:lvl w:ilvl="0" w:tplc="A1A6D53A">
      <w:start w:val="1"/>
      <w:numFmt w:val="decimal"/>
      <w:lvlText w:val="%1."/>
      <w:lvlJc w:val="left"/>
      <w:pPr>
        <w:tabs>
          <w:tab w:val="num" w:pos="720"/>
        </w:tabs>
        <w:ind w:left="720" w:hanging="360"/>
      </w:pPr>
    </w:lvl>
    <w:lvl w:ilvl="1" w:tplc="CED449CC" w:tentative="1">
      <w:start w:val="1"/>
      <w:numFmt w:val="decimal"/>
      <w:lvlText w:val="%2."/>
      <w:lvlJc w:val="left"/>
      <w:pPr>
        <w:tabs>
          <w:tab w:val="num" w:pos="1440"/>
        </w:tabs>
        <w:ind w:left="1440" w:hanging="360"/>
      </w:pPr>
    </w:lvl>
    <w:lvl w:ilvl="2" w:tplc="881C23C2" w:tentative="1">
      <w:start w:val="1"/>
      <w:numFmt w:val="decimal"/>
      <w:lvlText w:val="%3."/>
      <w:lvlJc w:val="left"/>
      <w:pPr>
        <w:tabs>
          <w:tab w:val="num" w:pos="2160"/>
        </w:tabs>
        <w:ind w:left="2160" w:hanging="360"/>
      </w:pPr>
    </w:lvl>
    <w:lvl w:ilvl="3" w:tplc="18FAB5E4" w:tentative="1">
      <w:start w:val="1"/>
      <w:numFmt w:val="decimal"/>
      <w:lvlText w:val="%4."/>
      <w:lvlJc w:val="left"/>
      <w:pPr>
        <w:tabs>
          <w:tab w:val="num" w:pos="2880"/>
        </w:tabs>
        <w:ind w:left="2880" w:hanging="360"/>
      </w:pPr>
    </w:lvl>
    <w:lvl w:ilvl="4" w:tplc="7E6A3074" w:tentative="1">
      <w:start w:val="1"/>
      <w:numFmt w:val="decimal"/>
      <w:lvlText w:val="%5."/>
      <w:lvlJc w:val="left"/>
      <w:pPr>
        <w:tabs>
          <w:tab w:val="num" w:pos="3600"/>
        </w:tabs>
        <w:ind w:left="3600" w:hanging="360"/>
      </w:pPr>
    </w:lvl>
    <w:lvl w:ilvl="5" w:tplc="46B2AB5C" w:tentative="1">
      <w:start w:val="1"/>
      <w:numFmt w:val="decimal"/>
      <w:lvlText w:val="%6."/>
      <w:lvlJc w:val="left"/>
      <w:pPr>
        <w:tabs>
          <w:tab w:val="num" w:pos="4320"/>
        </w:tabs>
        <w:ind w:left="4320" w:hanging="360"/>
      </w:pPr>
    </w:lvl>
    <w:lvl w:ilvl="6" w:tplc="726402CE" w:tentative="1">
      <w:start w:val="1"/>
      <w:numFmt w:val="decimal"/>
      <w:lvlText w:val="%7."/>
      <w:lvlJc w:val="left"/>
      <w:pPr>
        <w:tabs>
          <w:tab w:val="num" w:pos="5040"/>
        </w:tabs>
        <w:ind w:left="5040" w:hanging="360"/>
      </w:pPr>
    </w:lvl>
    <w:lvl w:ilvl="7" w:tplc="FEE4FAA8" w:tentative="1">
      <w:start w:val="1"/>
      <w:numFmt w:val="decimal"/>
      <w:lvlText w:val="%8."/>
      <w:lvlJc w:val="left"/>
      <w:pPr>
        <w:tabs>
          <w:tab w:val="num" w:pos="5760"/>
        </w:tabs>
        <w:ind w:left="5760" w:hanging="360"/>
      </w:pPr>
    </w:lvl>
    <w:lvl w:ilvl="8" w:tplc="90D0F32C" w:tentative="1">
      <w:start w:val="1"/>
      <w:numFmt w:val="decimal"/>
      <w:lvlText w:val="%9."/>
      <w:lvlJc w:val="left"/>
      <w:pPr>
        <w:tabs>
          <w:tab w:val="num" w:pos="6480"/>
        </w:tabs>
        <w:ind w:left="6480" w:hanging="360"/>
      </w:pPr>
    </w:lvl>
  </w:abstractNum>
  <w:abstractNum w:abstractNumId="4">
    <w:nsid w:val="6F9C1634"/>
    <w:multiLevelType w:val="hybridMultilevel"/>
    <w:tmpl w:val="211EFE1C"/>
    <w:lvl w:ilvl="0" w:tplc="014C07E2">
      <w:start w:val="1"/>
      <w:numFmt w:val="decimal"/>
      <w:lvlText w:val="%1."/>
      <w:lvlJc w:val="left"/>
      <w:pPr>
        <w:tabs>
          <w:tab w:val="num" w:pos="720"/>
        </w:tabs>
        <w:ind w:left="720" w:hanging="360"/>
      </w:pPr>
    </w:lvl>
    <w:lvl w:ilvl="1" w:tplc="B81A4540" w:tentative="1">
      <w:start w:val="1"/>
      <w:numFmt w:val="decimal"/>
      <w:lvlText w:val="%2."/>
      <w:lvlJc w:val="left"/>
      <w:pPr>
        <w:tabs>
          <w:tab w:val="num" w:pos="1440"/>
        </w:tabs>
        <w:ind w:left="1440" w:hanging="360"/>
      </w:pPr>
    </w:lvl>
    <w:lvl w:ilvl="2" w:tplc="00B43090" w:tentative="1">
      <w:start w:val="1"/>
      <w:numFmt w:val="decimal"/>
      <w:lvlText w:val="%3."/>
      <w:lvlJc w:val="left"/>
      <w:pPr>
        <w:tabs>
          <w:tab w:val="num" w:pos="2160"/>
        </w:tabs>
        <w:ind w:left="2160" w:hanging="360"/>
      </w:pPr>
    </w:lvl>
    <w:lvl w:ilvl="3" w:tplc="74E4EB6A" w:tentative="1">
      <w:start w:val="1"/>
      <w:numFmt w:val="decimal"/>
      <w:lvlText w:val="%4."/>
      <w:lvlJc w:val="left"/>
      <w:pPr>
        <w:tabs>
          <w:tab w:val="num" w:pos="2880"/>
        </w:tabs>
        <w:ind w:left="2880" w:hanging="360"/>
      </w:pPr>
    </w:lvl>
    <w:lvl w:ilvl="4" w:tplc="E40C2AB6" w:tentative="1">
      <w:start w:val="1"/>
      <w:numFmt w:val="decimal"/>
      <w:lvlText w:val="%5."/>
      <w:lvlJc w:val="left"/>
      <w:pPr>
        <w:tabs>
          <w:tab w:val="num" w:pos="3600"/>
        </w:tabs>
        <w:ind w:left="3600" w:hanging="360"/>
      </w:pPr>
    </w:lvl>
    <w:lvl w:ilvl="5" w:tplc="F04C44B0" w:tentative="1">
      <w:start w:val="1"/>
      <w:numFmt w:val="decimal"/>
      <w:lvlText w:val="%6."/>
      <w:lvlJc w:val="left"/>
      <w:pPr>
        <w:tabs>
          <w:tab w:val="num" w:pos="4320"/>
        </w:tabs>
        <w:ind w:left="4320" w:hanging="360"/>
      </w:pPr>
    </w:lvl>
    <w:lvl w:ilvl="6" w:tplc="942CFF9E" w:tentative="1">
      <w:start w:val="1"/>
      <w:numFmt w:val="decimal"/>
      <w:lvlText w:val="%7."/>
      <w:lvlJc w:val="left"/>
      <w:pPr>
        <w:tabs>
          <w:tab w:val="num" w:pos="5040"/>
        </w:tabs>
        <w:ind w:left="5040" w:hanging="360"/>
      </w:pPr>
    </w:lvl>
    <w:lvl w:ilvl="7" w:tplc="07547530" w:tentative="1">
      <w:start w:val="1"/>
      <w:numFmt w:val="decimal"/>
      <w:lvlText w:val="%8."/>
      <w:lvlJc w:val="left"/>
      <w:pPr>
        <w:tabs>
          <w:tab w:val="num" w:pos="5760"/>
        </w:tabs>
        <w:ind w:left="5760" w:hanging="360"/>
      </w:pPr>
    </w:lvl>
    <w:lvl w:ilvl="8" w:tplc="1198544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89E"/>
    <w:rsid w:val="00022B9A"/>
    <w:rsid w:val="000274FE"/>
    <w:rsid w:val="0004008A"/>
    <w:rsid w:val="00054B95"/>
    <w:rsid w:val="00065694"/>
    <w:rsid w:val="000A730A"/>
    <w:rsid w:val="000B689C"/>
    <w:rsid w:val="000C26D5"/>
    <w:rsid w:val="00130AEB"/>
    <w:rsid w:val="00154B32"/>
    <w:rsid w:val="00156776"/>
    <w:rsid w:val="001652CA"/>
    <w:rsid w:val="00191DE3"/>
    <w:rsid w:val="00194FC5"/>
    <w:rsid w:val="001B2E26"/>
    <w:rsid w:val="001C014D"/>
    <w:rsid w:val="001C56E8"/>
    <w:rsid w:val="001C78D2"/>
    <w:rsid w:val="001E19EF"/>
    <w:rsid w:val="0020559B"/>
    <w:rsid w:val="0021312D"/>
    <w:rsid w:val="0021489E"/>
    <w:rsid w:val="0023699B"/>
    <w:rsid w:val="002371DE"/>
    <w:rsid w:val="00240CFD"/>
    <w:rsid w:val="00294CC7"/>
    <w:rsid w:val="002B1367"/>
    <w:rsid w:val="002B52D7"/>
    <w:rsid w:val="002C5FD2"/>
    <w:rsid w:val="002D2E17"/>
    <w:rsid w:val="002E4F81"/>
    <w:rsid w:val="002F7586"/>
    <w:rsid w:val="00322654"/>
    <w:rsid w:val="00342643"/>
    <w:rsid w:val="00354C62"/>
    <w:rsid w:val="003761FB"/>
    <w:rsid w:val="003813B6"/>
    <w:rsid w:val="003B41CE"/>
    <w:rsid w:val="0040288E"/>
    <w:rsid w:val="00453218"/>
    <w:rsid w:val="00496625"/>
    <w:rsid w:val="004A149A"/>
    <w:rsid w:val="004B5225"/>
    <w:rsid w:val="004C4F8B"/>
    <w:rsid w:val="00534F3D"/>
    <w:rsid w:val="00561E89"/>
    <w:rsid w:val="005753E5"/>
    <w:rsid w:val="00583585"/>
    <w:rsid w:val="005A478C"/>
    <w:rsid w:val="005D2F21"/>
    <w:rsid w:val="005D6CF9"/>
    <w:rsid w:val="005F55E2"/>
    <w:rsid w:val="00621E7B"/>
    <w:rsid w:val="00631586"/>
    <w:rsid w:val="0065018E"/>
    <w:rsid w:val="006A4140"/>
    <w:rsid w:val="006E7E3F"/>
    <w:rsid w:val="00730057"/>
    <w:rsid w:val="007421A5"/>
    <w:rsid w:val="00765639"/>
    <w:rsid w:val="007A3C0B"/>
    <w:rsid w:val="007E26F6"/>
    <w:rsid w:val="008233A1"/>
    <w:rsid w:val="00855EC5"/>
    <w:rsid w:val="00861AB9"/>
    <w:rsid w:val="00882B12"/>
    <w:rsid w:val="00894CF7"/>
    <w:rsid w:val="008A115F"/>
    <w:rsid w:val="008A1554"/>
    <w:rsid w:val="008C5418"/>
    <w:rsid w:val="008D156D"/>
    <w:rsid w:val="008D23AC"/>
    <w:rsid w:val="008E1729"/>
    <w:rsid w:val="009008C2"/>
    <w:rsid w:val="00902AE6"/>
    <w:rsid w:val="0091496C"/>
    <w:rsid w:val="00954C1D"/>
    <w:rsid w:val="009714B3"/>
    <w:rsid w:val="009848DF"/>
    <w:rsid w:val="00A26E9C"/>
    <w:rsid w:val="00A319E5"/>
    <w:rsid w:val="00A42B7E"/>
    <w:rsid w:val="00A43FF9"/>
    <w:rsid w:val="00A83953"/>
    <w:rsid w:val="00A93320"/>
    <w:rsid w:val="00AA3528"/>
    <w:rsid w:val="00AA4E10"/>
    <w:rsid w:val="00AB0750"/>
    <w:rsid w:val="00AD1F1F"/>
    <w:rsid w:val="00B3541A"/>
    <w:rsid w:val="00BB0B57"/>
    <w:rsid w:val="00BF2799"/>
    <w:rsid w:val="00C04041"/>
    <w:rsid w:val="00C225BA"/>
    <w:rsid w:val="00C60DD9"/>
    <w:rsid w:val="00CA26D2"/>
    <w:rsid w:val="00CB7E5A"/>
    <w:rsid w:val="00CC3C1F"/>
    <w:rsid w:val="00CD29DB"/>
    <w:rsid w:val="00D126F7"/>
    <w:rsid w:val="00D16FEC"/>
    <w:rsid w:val="00D5730C"/>
    <w:rsid w:val="00D81470"/>
    <w:rsid w:val="00D84224"/>
    <w:rsid w:val="00DC01B2"/>
    <w:rsid w:val="00DD2FD5"/>
    <w:rsid w:val="00E100C8"/>
    <w:rsid w:val="00E22A2D"/>
    <w:rsid w:val="00E302B8"/>
    <w:rsid w:val="00E3325B"/>
    <w:rsid w:val="00E710CC"/>
    <w:rsid w:val="00ED05E5"/>
    <w:rsid w:val="00ED0D04"/>
    <w:rsid w:val="00ED3C25"/>
    <w:rsid w:val="00F012DB"/>
    <w:rsid w:val="00F94741"/>
    <w:rsid w:val="00FE514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3903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478C"/>
    <w:pPr>
      <w:tabs>
        <w:tab w:val="center" w:pos="4680"/>
        <w:tab w:val="right" w:pos="9360"/>
      </w:tabs>
    </w:pPr>
  </w:style>
  <w:style w:type="character" w:customStyle="1" w:styleId="HeaderChar">
    <w:name w:val="Header Char"/>
    <w:basedOn w:val="DefaultParagraphFont"/>
    <w:link w:val="Header"/>
    <w:uiPriority w:val="99"/>
    <w:rsid w:val="005A478C"/>
  </w:style>
  <w:style w:type="paragraph" w:styleId="Footer">
    <w:name w:val="footer"/>
    <w:basedOn w:val="Normal"/>
    <w:link w:val="FooterChar"/>
    <w:uiPriority w:val="99"/>
    <w:unhideWhenUsed/>
    <w:rsid w:val="005A478C"/>
    <w:pPr>
      <w:tabs>
        <w:tab w:val="center" w:pos="4680"/>
        <w:tab w:val="right" w:pos="9360"/>
      </w:tabs>
    </w:pPr>
  </w:style>
  <w:style w:type="character" w:customStyle="1" w:styleId="FooterChar">
    <w:name w:val="Footer Char"/>
    <w:basedOn w:val="DefaultParagraphFont"/>
    <w:link w:val="Footer"/>
    <w:uiPriority w:val="99"/>
    <w:rsid w:val="005A478C"/>
  </w:style>
  <w:style w:type="table" w:styleId="TableGrid">
    <w:name w:val="Table Grid"/>
    <w:basedOn w:val="TableNormal"/>
    <w:uiPriority w:val="39"/>
    <w:rsid w:val="002131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1">
    <w:name w:val="p1"/>
    <w:basedOn w:val="Normal"/>
    <w:rsid w:val="00ED3C25"/>
    <w:pPr>
      <w:shd w:val="clear" w:color="auto" w:fill="FFFFFF"/>
    </w:pPr>
    <w:rPr>
      <w:rFonts w:ascii="Helvetica" w:hAnsi="Helvetica" w:cs="Times New Roman"/>
      <w:sz w:val="21"/>
      <w:szCs w:val="21"/>
    </w:rPr>
  </w:style>
  <w:style w:type="paragraph" w:styleId="ListParagraph">
    <w:name w:val="List Paragraph"/>
    <w:basedOn w:val="Normal"/>
    <w:uiPriority w:val="34"/>
    <w:qFormat/>
    <w:rsid w:val="00861AB9"/>
    <w:pPr>
      <w:ind w:left="720"/>
      <w:contextualSpacing/>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C60D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0DD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3910">
      <w:bodyDiv w:val="1"/>
      <w:marLeft w:val="0"/>
      <w:marRight w:val="0"/>
      <w:marTop w:val="0"/>
      <w:marBottom w:val="0"/>
      <w:divBdr>
        <w:top w:val="none" w:sz="0" w:space="0" w:color="auto"/>
        <w:left w:val="none" w:sz="0" w:space="0" w:color="auto"/>
        <w:bottom w:val="none" w:sz="0" w:space="0" w:color="auto"/>
        <w:right w:val="none" w:sz="0" w:space="0" w:color="auto"/>
      </w:divBdr>
      <w:divsChild>
        <w:div w:id="1419523854">
          <w:marLeft w:val="360"/>
          <w:marRight w:val="0"/>
          <w:marTop w:val="200"/>
          <w:marBottom w:val="0"/>
          <w:divBdr>
            <w:top w:val="none" w:sz="0" w:space="0" w:color="auto"/>
            <w:left w:val="none" w:sz="0" w:space="0" w:color="auto"/>
            <w:bottom w:val="none" w:sz="0" w:space="0" w:color="auto"/>
            <w:right w:val="none" w:sz="0" w:space="0" w:color="auto"/>
          </w:divBdr>
        </w:div>
        <w:div w:id="853111474">
          <w:marLeft w:val="360"/>
          <w:marRight w:val="0"/>
          <w:marTop w:val="200"/>
          <w:marBottom w:val="0"/>
          <w:divBdr>
            <w:top w:val="none" w:sz="0" w:space="0" w:color="auto"/>
            <w:left w:val="none" w:sz="0" w:space="0" w:color="auto"/>
            <w:bottom w:val="none" w:sz="0" w:space="0" w:color="auto"/>
            <w:right w:val="none" w:sz="0" w:space="0" w:color="auto"/>
          </w:divBdr>
        </w:div>
        <w:div w:id="1325622723">
          <w:marLeft w:val="360"/>
          <w:marRight w:val="0"/>
          <w:marTop w:val="200"/>
          <w:marBottom w:val="0"/>
          <w:divBdr>
            <w:top w:val="none" w:sz="0" w:space="0" w:color="auto"/>
            <w:left w:val="none" w:sz="0" w:space="0" w:color="auto"/>
            <w:bottom w:val="none" w:sz="0" w:space="0" w:color="auto"/>
            <w:right w:val="none" w:sz="0" w:space="0" w:color="auto"/>
          </w:divBdr>
        </w:div>
        <w:div w:id="851453157">
          <w:marLeft w:val="360"/>
          <w:marRight w:val="0"/>
          <w:marTop w:val="200"/>
          <w:marBottom w:val="0"/>
          <w:divBdr>
            <w:top w:val="none" w:sz="0" w:space="0" w:color="auto"/>
            <w:left w:val="none" w:sz="0" w:space="0" w:color="auto"/>
            <w:bottom w:val="none" w:sz="0" w:space="0" w:color="auto"/>
            <w:right w:val="none" w:sz="0" w:space="0" w:color="auto"/>
          </w:divBdr>
        </w:div>
      </w:divsChild>
    </w:div>
    <w:div w:id="107547998">
      <w:bodyDiv w:val="1"/>
      <w:marLeft w:val="0"/>
      <w:marRight w:val="0"/>
      <w:marTop w:val="0"/>
      <w:marBottom w:val="0"/>
      <w:divBdr>
        <w:top w:val="none" w:sz="0" w:space="0" w:color="auto"/>
        <w:left w:val="none" w:sz="0" w:space="0" w:color="auto"/>
        <w:bottom w:val="none" w:sz="0" w:space="0" w:color="auto"/>
        <w:right w:val="none" w:sz="0" w:space="0" w:color="auto"/>
      </w:divBdr>
    </w:div>
    <w:div w:id="154028392">
      <w:bodyDiv w:val="1"/>
      <w:marLeft w:val="0"/>
      <w:marRight w:val="0"/>
      <w:marTop w:val="0"/>
      <w:marBottom w:val="0"/>
      <w:divBdr>
        <w:top w:val="none" w:sz="0" w:space="0" w:color="auto"/>
        <w:left w:val="none" w:sz="0" w:space="0" w:color="auto"/>
        <w:bottom w:val="none" w:sz="0" w:space="0" w:color="auto"/>
        <w:right w:val="none" w:sz="0" w:space="0" w:color="auto"/>
      </w:divBdr>
      <w:divsChild>
        <w:div w:id="1257254049">
          <w:marLeft w:val="360"/>
          <w:marRight w:val="0"/>
          <w:marTop w:val="200"/>
          <w:marBottom w:val="0"/>
          <w:divBdr>
            <w:top w:val="none" w:sz="0" w:space="0" w:color="auto"/>
            <w:left w:val="none" w:sz="0" w:space="0" w:color="auto"/>
            <w:bottom w:val="none" w:sz="0" w:space="0" w:color="auto"/>
            <w:right w:val="none" w:sz="0" w:space="0" w:color="auto"/>
          </w:divBdr>
        </w:div>
        <w:div w:id="1198008314">
          <w:marLeft w:val="360"/>
          <w:marRight w:val="0"/>
          <w:marTop w:val="200"/>
          <w:marBottom w:val="0"/>
          <w:divBdr>
            <w:top w:val="none" w:sz="0" w:space="0" w:color="auto"/>
            <w:left w:val="none" w:sz="0" w:space="0" w:color="auto"/>
            <w:bottom w:val="none" w:sz="0" w:space="0" w:color="auto"/>
            <w:right w:val="none" w:sz="0" w:space="0" w:color="auto"/>
          </w:divBdr>
        </w:div>
        <w:div w:id="604577172">
          <w:marLeft w:val="360"/>
          <w:marRight w:val="0"/>
          <w:marTop w:val="200"/>
          <w:marBottom w:val="0"/>
          <w:divBdr>
            <w:top w:val="none" w:sz="0" w:space="0" w:color="auto"/>
            <w:left w:val="none" w:sz="0" w:space="0" w:color="auto"/>
            <w:bottom w:val="none" w:sz="0" w:space="0" w:color="auto"/>
            <w:right w:val="none" w:sz="0" w:space="0" w:color="auto"/>
          </w:divBdr>
        </w:div>
        <w:div w:id="1230725251">
          <w:marLeft w:val="360"/>
          <w:marRight w:val="0"/>
          <w:marTop w:val="200"/>
          <w:marBottom w:val="0"/>
          <w:divBdr>
            <w:top w:val="none" w:sz="0" w:space="0" w:color="auto"/>
            <w:left w:val="none" w:sz="0" w:space="0" w:color="auto"/>
            <w:bottom w:val="none" w:sz="0" w:space="0" w:color="auto"/>
            <w:right w:val="none" w:sz="0" w:space="0" w:color="auto"/>
          </w:divBdr>
        </w:div>
        <w:div w:id="1805584825">
          <w:marLeft w:val="360"/>
          <w:marRight w:val="0"/>
          <w:marTop w:val="200"/>
          <w:marBottom w:val="0"/>
          <w:divBdr>
            <w:top w:val="none" w:sz="0" w:space="0" w:color="auto"/>
            <w:left w:val="none" w:sz="0" w:space="0" w:color="auto"/>
            <w:bottom w:val="none" w:sz="0" w:space="0" w:color="auto"/>
            <w:right w:val="none" w:sz="0" w:space="0" w:color="auto"/>
          </w:divBdr>
        </w:div>
      </w:divsChild>
    </w:div>
    <w:div w:id="667245955">
      <w:bodyDiv w:val="1"/>
      <w:marLeft w:val="0"/>
      <w:marRight w:val="0"/>
      <w:marTop w:val="0"/>
      <w:marBottom w:val="0"/>
      <w:divBdr>
        <w:top w:val="none" w:sz="0" w:space="0" w:color="auto"/>
        <w:left w:val="none" w:sz="0" w:space="0" w:color="auto"/>
        <w:bottom w:val="none" w:sz="0" w:space="0" w:color="auto"/>
        <w:right w:val="none" w:sz="0" w:space="0" w:color="auto"/>
      </w:divBdr>
    </w:div>
    <w:div w:id="931015797">
      <w:bodyDiv w:val="1"/>
      <w:marLeft w:val="0"/>
      <w:marRight w:val="0"/>
      <w:marTop w:val="0"/>
      <w:marBottom w:val="0"/>
      <w:divBdr>
        <w:top w:val="none" w:sz="0" w:space="0" w:color="auto"/>
        <w:left w:val="none" w:sz="0" w:space="0" w:color="auto"/>
        <w:bottom w:val="none" w:sz="0" w:space="0" w:color="auto"/>
        <w:right w:val="none" w:sz="0" w:space="0" w:color="auto"/>
      </w:divBdr>
      <w:divsChild>
        <w:div w:id="150222415">
          <w:marLeft w:val="1166"/>
          <w:marRight w:val="0"/>
          <w:marTop w:val="0"/>
          <w:marBottom w:val="0"/>
          <w:divBdr>
            <w:top w:val="none" w:sz="0" w:space="0" w:color="auto"/>
            <w:left w:val="none" w:sz="0" w:space="0" w:color="auto"/>
            <w:bottom w:val="none" w:sz="0" w:space="0" w:color="auto"/>
            <w:right w:val="none" w:sz="0" w:space="0" w:color="auto"/>
          </w:divBdr>
        </w:div>
        <w:div w:id="1352222551">
          <w:marLeft w:val="1166"/>
          <w:marRight w:val="0"/>
          <w:marTop w:val="0"/>
          <w:marBottom w:val="0"/>
          <w:divBdr>
            <w:top w:val="none" w:sz="0" w:space="0" w:color="auto"/>
            <w:left w:val="none" w:sz="0" w:space="0" w:color="auto"/>
            <w:bottom w:val="none" w:sz="0" w:space="0" w:color="auto"/>
            <w:right w:val="none" w:sz="0" w:space="0" w:color="auto"/>
          </w:divBdr>
        </w:div>
        <w:div w:id="1358652797">
          <w:marLeft w:val="1166"/>
          <w:marRight w:val="0"/>
          <w:marTop w:val="0"/>
          <w:marBottom w:val="0"/>
          <w:divBdr>
            <w:top w:val="none" w:sz="0" w:space="0" w:color="auto"/>
            <w:left w:val="none" w:sz="0" w:space="0" w:color="auto"/>
            <w:bottom w:val="none" w:sz="0" w:space="0" w:color="auto"/>
            <w:right w:val="none" w:sz="0" w:space="0" w:color="auto"/>
          </w:divBdr>
        </w:div>
        <w:div w:id="663826289">
          <w:marLeft w:val="1166"/>
          <w:marRight w:val="0"/>
          <w:marTop w:val="0"/>
          <w:marBottom w:val="0"/>
          <w:divBdr>
            <w:top w:val="none" w:sz="0" w:space="0" w:color="auto"/>
            <w:left w:val="none" w:sz="0" w:space="0" w:color="auto"/>
            <w:bottom w:val="none" w:sz="0" w:space="0" w:color="auto"/>
            <w:right w:val="none" w:sz="0" w:space="0" w:color="auto"/>
          </w:divBdr>
        </w:div>
      </w:divsChild>
    </w:div>
    <w:div w:id="1171605929">
      <w:bodyDiv w:val="1"/>
      <w:marLeft w:val="0"/>
      <w:marRight w:val="0"/>
      <w:marTop w:val="0"/>
      <w:marBottom w:val="0"/>
      <w:divBdr>
        <w:top w:val="none" w:sz="0" w:space="0" w:color="auto"/>
        <w:left w:val="none" w:sz="0" w:space="0" w:color="auto"/>
        <w:bottom w:val="none" w:sz="0" w:space="0" w:color="auto"/>
        <w:right w:val="none" w:sz="0" w:space="0" w:color="auto"/>
      </w:divBdr>
      <w:divsChild>
        <w:div w:id="624625660">
          <w:marLeft w:val="360"/>
          <w:marRight w:val="0"/>
          <w:marTop w:val="200"/>
          <w:marBottom w:val="0"/>
          <w:divBdr>
            <w:top w:val="none" w:sz="0" w:space="0" w:color="auto"/>
            <w:left w:val="none" w:sz="0" w:space="0" w:color="auto"/>
            <w:bottom w:val="none" w:sz="0" w:space="0" w:color="auto"/>
            <w:right w:val="none" w:sz="0" w:space="0" w:color="auto"/>
          </w:divBdr>
        </w:div>
        <w:div w:id="116066995">
          <w:marLeft w:val="360"/>
          <w:marRight w:val="0"/>
          <w:marTop w:val="200"/>
          <w:marBottom w:val="0"/>
          <w:divBdr>
            <w:top w:val="none" w:sz="0" w:space="0" w:color="auto"/>
            <w:left w:val="none" w:sz="0" w:space="0" w:color="auto"/>
            <w:bottom w:val="none" w:sz="0" w:space="0" w:color="auto"/>
            <w:right w:val="none" w:sz="0" w:space="0" w:color="auto"/>
          </w:divBdr>
        </w:div>
        <w:div w:id="2079475160">
          <w:marLeft w:val="360"/>
          <w:marRight w:val="0"/>
          <w:marTop w:val="200"/>
          <w:marBottom w:val="0"/>
          <w:divBdr>
            <w:top w:val="none" w:sz="0" w:space="0" w:color="auto"/>
            <w:left w:val="none" w:sz="0" w:space="0" w:color="auto"/>
            <w:bottom w:val="none" w:sz="0" w:space="0" w:color="auto"/>
            <w:right w:val="none" w:sz="0" w:space="0" w:color="auto"/>
          </w:divBdr>
        </w:div>
        <w:div w:id="90243847">
          <w:marLeft w:val="360"/>
          <w:marRight w:val="0"/>
          <w:marTop w:val="200"/>
          <w:marBottom w:val="0"/>
          <w:divBdr>
            <w:top w:val="none" w:sz="0" w:space="0" w:color="auto"/>
            <w:left w:val="none" w:sz="0" w:space="0" w:color="auto"/>
            <w:bottom w:val="none" w:sz="0" w:space="0" w:color="auto"/>
            <w:right w:val="none" w:sz="0" w:space="0" w:color="auto"/>
          </w:divBdr>
        </w:div>
        <w:div w:id="346296166">
          <w:marLeft w:val="360"/>
          <w:marRight w:val="0"/>
          <w:marTop w:val="200"/>
          <w:marBottom w:val="0"/>
          <w:divBdr>
            <w:top w:val="none" w:sz="0" w:space="0" w:color="auto"/>
            <w:left w:val="none" w:sz="0" w:space="0" w:color="auto"/>
            <w:bottom w:val="none" w:sz="0" w:space="0" w:color="auto"/>
            <w:right w:val="none" w:sz="0" w:space="0" w:color="auto"/>
          </w:divBdr>
        </w:div>
      </w:divsChild>
    </w:div>
    <w:div w:id="1175346101">
      <w:bodyDiv w:val="1"/>
      <w:marLeft w:val="0"/>
      <w:marRight w:val="0"/>
      <w:marTop w:val="0"/>
      <w:marBottom w:val="0"/>
      <w:divBdr>
        <w:top w:val="none" w:sz="0" w:space="0" w:color="auto"/>
        <w:left w:val="none" w:sz="0" w:space="0" w:color="auto"/>
        <w:bottom w:val="none" w:sz="0" w:space="0" w:color="auto"/>
        <w:right w:val="none" w:sz="0" w:space="0" w:color="auto"/>
      </w:divBdr>
    </w:div>
    <w:div w:id="1257597769">
      <w:bodyDiv w:val="1"/>
      <w:marLeft w:val="0"/>
      <w:marRight w:val="0"/>
      <w:marTop w:val="0"/>
      <w:marBottom w:val="0"/>
      <w:divBdr>
        <w:top w:val="none" w:sz="0" w:space="0" w:color="auto"/>
        <w:left w:val="none" w:sz="0" w:space="0" w:color="auto"/>
        <w:bottom w:val="none" w:sz="0" w:space="0" w:color="auto"/>
        <w:right w:val="none" w:sz="0" w:space="0" w:color="auto"/>
      </w:divBdr>
    </w:div>
    <w:div w:id="1262494842">
      <w:bodyDiv w:val="1"/>
      <w:marLeft w:val="0"/>
      <w:marRight w:val="0"/>
      <w:marTop w:val="0"/>
      <w:marBottom w:val="0"/>
      <w:divBdr>
        <w:top w:val="none" w:sz="0" w:space="0" w:color="auto"/>
        <w:left w:val="none" w:sz="0" w:space="0" w:color="auto"/>
        <w:bottom w:val="none" w:sz="0" w:space="0" w:color="auto"/>
        <w:right w:val="none" w:sz="0" w:space="0" w:color="auto"/>
      </w:divBdr>
      <w:divsChild>
        <w:div w:id="166025605">
          <w:marLeft w:val="1166"/>
          <w:marRight w:val="0"/>
          <w:marTop w:val="0"/>
          <w:marBottom w:val="0"/>
          <w:divBdr>
            <w:top w:val="none" w:sz="0" w:space="0" w:color="auto"/>
            <w:left w:val="none" w:sz="0" w:space="0" w:color="auto"/>
            <w:bottom w:val="none" w:sz="0" w:space="0" w:color="auto"/>
            <w:right w:val="none" w:sz="0" w:space="0" w:color="auto"/>
          </w:divBdr>
        </w:div>
        <w:div w:id="1203325435">
          <w:marLeft w:val="1166"/>
          <w:marRight w:val="0"/>
          <w:marTop w:val="0"/>
          <w:marBottom w:val="0"/>
          <w:divBdr>
            <w:top w:val="none" w:sz="0" w:space="0" w:color="auto"/>
            <w:left w:val="none" w:sz="0" w:space="0" w:color="auto"/>
            <w:bottom w:val="none" w:sz="0" w:space="0" w:color="auto"/>
            <w:right w:val="none" w:sz="0" w:space="0" w:color="auto"/>
          </w:divBdr>
        </w:div>
        <w:div w:id="1053193040">
          <w:marLeft w:val="1166"/>
          <w:marRight w:val="0"/>
          <w:marTop w:val="0"/>
          <w:marBottom w:val="0"/>
          <w:divBdr>
            <w:top w:val="none" w:sz="0" w:space="0" w:color="auto"/>
            <w:left w:val="none" w:sz="0" w:space="0" w:color="auto"/>
            <w:bottom w:val="none" w:sz="0" w:space="0" w:color="auto"/>
            <w:right w:val="none" w:sz="0" w:space="0" w:color="auto"/>
          </w:divBdr>
        </w:div>
        <w:div w:id="49426061">
          <w:marLeft w:val="1166"/>
          <w:marRight w:val="0"/>
          <w:marTop w:val="0"/>
          <w:marBottom w:val="0"/>
          <w:divBdr>
            <w:top w:val="none" w:sz="0" w:space="0" w:color="auto"/>
            <w:left w:val="none" w:sz="0" w:space="0" w:color="auto"/>
            <w:bottom w:val="none" w:sz="0" w:space="0" w:color="auto"/>
            <w:right w:val="none" w:sz="0" w:space="0" w:color="auto"/>
          </w:divBdr>
        </w:div>
      </w:divsChild>
    </w:div>
    <w:div w:id="1388840068">
      <w:bodyDiv w:val="1"/>
      <w:marLeft w:val="0"/>
      <w:marRight w:val="0"/>
      <w:marTop w:val="0"/>
      <w:marBottom w:val="0"/>
      <w:divBdr>
        <w:top w:val="none" w:sz="0" w:space="0" w:color="auto"/>
        <w:left w:val="none" w:sz="0" w:space="0" w:color="auto"/>
        <w:bottom w:val="none" w:sz="0" w:space="0" w:color="auto"/>
        <w:right w:val="none" w:sz="0" w:space="0" w:color="auto"/>
      </w:divBdr>
    </w:div>
    <w:div w:id="1397899487">
      <w:bodyDiv w:val="1"/>
      <w:marLeft w:val="0"/>
      <w:marRight w:val="0"/>
      <w:marTop w:val="0"/>
      <w:marBottom w:val="0"/>
      <w:divBdr>
        <w:top w:val="none" w:sz="0" w:space="0" w:color="auto"/>
        <w:left w:val="none" w:sz="0" w:space="0" w:color="auto"/>
        <w:bottom w:val="none" w:sz="0" w:space="0" w:color="auto"/>
        <w:right w:val="none" w:sz="0" w:space="0" w:color="auto"/>
      </w:divBdr>
      <w:divsChild>
        <w:div w:id="354500534">
          <w:marLeft w:val="360"/>
          <w:marRight w:val="0"/>
          <w:marTop w:val="200"/>
          <w:marBottom w:val="0"/>
          <w:divBdr>
            <w:top w:val="none" w:sz="0" w:space="0" w:color="auto"/>
            <w:left w:val="none" w:sz="0" w:space="0" w:color="auto"/>
            <w:bottom w:val="none" w:sz="0" w:space="0" w:color="auto"/>
            <w:right w:val="none" w:sz="0" w:space="0" w:color="auto"/>
          </w:divBdr>
        </w:div>
        <w:div w:id="1954903249">
          <w:marLeft w:val="360"/>
          <w:marRight w:val="0"/>
          <w:marTop w:val="200"/>
          <w:marBottom w:val="0"/>
          <w:divBdr>
            <w:top w:val="none" w:sz="0" w:space="0" w:color="auto"/>
            <w:left w:val="none" w:sz="0" w:space="0" w:color="auto"/>
            <w:bottom w:val="none" w:sz="0" w:space="0" w:color="auto"/>
            <w:right w:val="none" w:sz="0" w:space="0" w:color="auto"/>
          </w:divBdr>
        </w:div>
        <w:div w:id="627782742">
          <w:marLeft w:val="360"/>
          <w:marRight w:val="0"/>
          <w:marTop w:val="200"/>
          <w:marBottom w:val="0"/>
          <w:divBdr>
            <w:top w:val="none" w:sz="0" w:space="0" w:color="auto"/>
            <w:left w:val="none" w:sz="0" w:space="0" w:color="auto"/>
            <w:bottom w:val="none" w:sz="0" w:space="0" w:color="auto"/>
            <w:right w:val="none" w:sz="0" w:space="0" w:color="auto"/>
          </w:divBdr>
        </w:div>
        <w:div w:id="1087389118">
          <w:marLeft w:val="360"/>
          <w:marRight w:val="0"/>
          <w:marTop w:val="200"/>
          <w:marBottom w:val="0"/>
          <w:divBdr>
            <w:top w:val="none" w:sz="0" w:space="0" w:color="auto"/>
            <w:left w:val="none" w:sz="0" w:space="0" w:color="auto"/>
            <w:bottom w:val="none" w:sz="0" w:space="0" w:color="auto"/>
            <w:right w:val="none" w:sz="0" w:space="0" w:color="auto"/>
          </w:divBdr>
        </w:div>
        <w:div w:id="2099211285">
          <w:marLeft w:val="360"/>
          <w:marRight w:val="0"/>
          <w:marTop w:val="200"/>
          <w:marBottom w:val="0"/>
          <w:divBdr>
            <w:top w:val="none" w:sz="0" w:space="0" w:color="auto"/>
            <w:left w:val="none" w:sz="0" w:space="0" w:color="auto"/>
            <w:bottom w:val="none" w:sz="0" w:space="0" w:color="auto"/>
            <w:right w:val="none" w:sz="0" w:space="0" w:color="auto"/>
          </w:divBdr>
        </w:div>
        <w:div w:id="1800032036">
          <w:marLeft w:val="360"/>
          <w:marRight w:val="0"/>
          <w:marTop w:val="200"/>
          <w:marBottom w:val="0"/>
          <w:divBdr>
            <w:top w:val="none" w:sz="0" w:space="0" w:color="auto"/>
            <w:left w:val="none" w:sz="0" w:space="0" w:color="auto"/>
            <w:bottom w:val="none" w:sz="0" w:space="0" w:color="auto"/>
            <w:right w:val="none" w:sz="0" w:space="0" w:color="auto"/>
          </w:divBdr>
        </w:div>
        <w:div w:id="916552516">
          <w:marLeft w:val="360"/>
          <w:marRight w:val="0"/>
          <w:marTop w:val="200"/>
          <w:marBottom w:val="0"/>
          <w:divBdr>
            <w:top w:val="none" w:sz="0" w:space="0" w:color="auto"/>
            <w:left w:val="none" w:sz="0" w:space="0" w:color="auto"/>
            <w:bottom w:val="none" w:sz="0" w:space="0" w:color="auto"/>
            <w:right w:val="none" w:sz="0" w:space="0" w:color="auto"/>
          </w:divBdr>
        </w:div>
        <w:div w:id="404495314">
          <w:marLeft w:val="360"/>
          <w:marRight w:val="0"/>
          <w:marTop w:val="200"/>
          <w:marBottom w:val="0"/>
          <w:divBdr>
            <w:top w:val="none" w:sz="0" w:space="0" w:color="auto"/>
            <w:left w:val="none" w:sz="0" w:space="0" w:color="auto"/>
            <w:bottom w:val="none" w:sz="0" w:space="0" w:color="auto"/>
            <w:right w:val="none" w:sz="0" w:space="0" w:color="auto"/>
          </w:divBdr>
        </w:div>
        <w:div w:id="226962591">
          <w:marLeft w:val="360"/>
          <w:marRight w:val="0"/>
          <w:marTop w:val="200"/>
          <w:marBottom w:val="0"/>
          <w:divBdr>
            <w:top w:val="none" w:sz="0" w:space="0" w:color="auto"/>
            <w:left w:val="none" w:sz="0" w:space="0" w:color="auto"/>
            <w:bottom w:val="none" w:sz="0" w:space="0" w:color="auto"/>
            <w:right w:val="none" w:sz="0" w:space="0" w:color="auto"/>
          </w:divBdr>
        </w:div>
        <w:div w:id="85810114">
          <w:marLeft w:val="360"/>
          <w:marRight w:val="0"/>
          <w:marTop w:val="200"/>
          <w:marBottom w:val="0"/>
          <w:divBdr>
            <w:top w:val="none" w:sz="0" w:space="0" w:color="auto"/>
            <w:left w:val="none" w:sz="0" w:space="0" w:color="auto"/>
            <w:bottom w:val="none" w:sz="0" w:space="0" w:color="auto"/>
            <w:right w:val="none" w:sz="0" w:space="0" w:color="auto"/>
          </w:divBdr>
        </w:div>
        <w:div w:id="1091664522">
          <w:marLeft w:val="360"/>
          <w:marRight w:val="0"/>
          <w:marTop w:val="200"/>
          <w:marBottom w:val="0"/>
          <w:divBdr>
            <w:top w:val="none" w:sz="0" w:space="0" w:color="auto"/>
            <w:left w:val="none" w:sz="0" w:space="0" w:color="auto"/>
            <w:bottom w:val="none" w:sz="0" w:space="0" w:color="auto"/>
            <w:right w:val="none" w:sz="0" w:space="0" w:color="auto"/>
          </w:divBdr>
        </w:div>
        <w:div w:id="1490705133">
          <w:marLeft w:val="360"/>
          <w:marRight w:val="0"/>
          <w:marTop w:val="200"/>
          <w:marBottom w:val="0"/>
          <w:divBdr>
            <w:top w:val="none" w:sz="0" w:space="0" w:color="auto"/>
            <w:left w:val="none" w:sz="0" w:space="0" w:color="auto"/>
            <w:bottom w:val="none" w:sz="0" w:space="0" w:color="auto"/>
            <w:right w:val="none" w:sz="0" w:space="0" w:color="auto"/>
          </w:divBdr>
        </w:div>
      </w:divsChild>
    </w:div>
    <w:div w:id="1481536823">
      <w:bodyDiv w:val="1"/>
      <w:marLeft w:val="0"/>
      <w:marRight w:val="0"/>
      <w:marTop w:val="0"/>
      <w:marBottom w:val="0"/>
      <w:divBdr>
        <w:top w:val="none" w:sz="0" w:space="0" w:color="auto"/>
        <w:left w:val="none" w:sz="0" w:space="0" w:color="auto"/>
        <w:bottom w:val="none" w:sz="0" w:space="0" w:color="auto"/>
        <w:right w:val="none" w:sz="0" w:space="0" w:color="auto"/>
      </w:divBdr>
    </w:div>
    <w:div w:id="1583636087">
      <w:bodyDiv w:val="1"/>
      <w:marLeft w:val="0"/>
      <w:marRight w:val="0"/>
      <w:marTop w:val="0"/>
      <w:marBottom w:val="0"/>
      <w:divBdr>
        <w:top w:val="none" w:sz="0" w:space="0" w:color="auto"/>
        <w:left w:val="none" w:sz="0" w:space="0" w:color="auto"/>
        <w:bottom w:val="none" w:sz="0" w:space="0" w:color="auto"/>
        <w:right w:val="none" w:sz="0" w:space="0" w:color="auto"/>
      </w:divBdr>
      <w:divsChild>
        <w:div w:id="1006637391">
          <w:marLeft w:val="1166"/>
          <w:marRight w:val="0"/>
          <w:marTop w:val="0"/>
          <w:marBottom w:val="0"/>
          <w:divBdr>
            <w:top w:val="none" w:sz="0" w:space="0" w:color="auto"/>
            <w:left w:val="none" w:sz="0" w:space="0" w:color="auto"/>
            <w:bottom w:val="none" w:sz="0" w:space="0" w:color="auto"/>
            <w:right w:val="none" w:sz="0" w:space="0" w:color="auto"/>
          </w:divBdr>
        </w:div>
        <w:div w:id="2103794753">
          <w:marLeft w:val="1166"/>
          <w:marRight w:val="0"/>
          <w:marTop w:val="0"/>
          <w:marBottom w:val="0"/>
          <w:divBdr>
            <w:top w:val="none" w:sz="0" w:space="0" w:color="auto"/>
            <w:left w:val="none" w:sz="0" w:space="0" w:color="auto"/>
            <w:bottom w:val="none" w:sz="0" w:space="0" w:color="auto"/>
            <w:right w:val="none" w:sz="0" w:space="0" w:color="auto"/>
          </w:divBdr>
        </w:div>
        <w:div w:id="548106060">
          <w:marLeft w:val="1166"/>
          <w:marRight w:val="0"/>
          <w:marTop w:val="0"/>
          <w:marBottom w:val="0"/>
          <w:divBdr>
            <w:top w:val="none" w:sz="0" w:space="0" w:color="auto"/>
            <w:left w:val="none" w:sz="0" w:space="0" w:color="auto"/>
            <w:bottom w:val="none" w:sz="0" w:space="0" w:color="auto"/>
            <w:right w:val="none" w:sz="0" w:space="0" w:color="auto"/>
          </w:divBdr>
        </w:div>
        <w:div w:id="323894241">
          <w:marLeft w:val="1166"/>
          <w:marRight w:val="0"/>
          <w:marTop w:val="0"/>
          <w:marBottom w:val="0"/>
          <w:divBdr>
            <w:top w:val="none" w:sz="0" w:space="0" w:color="auto"/>
            <w:left w:val="none" w:sz="0" w:space="0" w:color="auto"/>
            <w:bottom w:val="none" w:sz="0" w:space="0" w:color="auto"/>
            <w:right w:val="none" w:sz="0" w:space="0" w:color="auto"/>
          </w:divBdr>
        </w:div>
      </w:divsChild>
    </w:div>
    <w:div w:id="1758090979">
      <w:bodyDiv w:val="1"/>
      <w:marLeft w:val="0"/>
      <w:marRight w:val="0"/>
      <w:marTop w:val="0"/>
      <w:marBottom w:val="0"/>
      <w:divBdr>
        <w:top w:val="none" w:sz="0" w:space="0" w:color="auto"/>
        <w:left w:val="none" w:sz="0" w:space="0" w:color="auto"/>
        <w:bottom w:val="none" w:sz="0" w:space="0" w:color="auto"/>
        <w:right w:val="none" w:sz="0" w:space="0" w:color="auto"/>
      </w:divBdr>
      <w:divsChild>
        <w:div w:id="684212212">
          <w:marLeft w:val="360"/>
          <w:marRight w:val="0"/>
          <w:marTop w:val="200"/>
          <w:marBottom w:val="0"/>
          <w:divBdr>
            <w:top w:val="none" w:sz="0" w:space="0" w:color="auto"/>
            <w:left w:val="none" w:sz="0" w:space="0" w:color="auto"/>
            <w:bottom w:val="none" w:sz="0" w:space="0" w:color="auto"/>
            <w:right w:val="none" w:sz="0" w:space="0" w:color="auto"/>
          </w:divBdr>
        </w:div>
        <w:div w:id="1195270479">
          <w:marLeft w:val="360"/>
          <w:marRight w:val="0"/>
          <w:marTop w:val="200"/>
          <w:marBottom w:val="0"/>
          <w:divBdr>
            <w:top w:val="none" w:sz="0" w:space="0" w:color="auto"/>
            <w:left w:val="none" w:sz="0" w:space="0" w:color="auto"/>
            <w:bottom w:val="none" w:sz="0" w:space="0" w:color="auto"/>
            <w:right w:val="none" w:sz="0" w:space="0" w:color="auto"/>
          </w:divBdr>
        </w:div>
        <w:div w:id="1606378789">
          <w:marLeft w:val="360"/>
          <w:marRight w:val="0"/>
          <w:marTop w:val="200"/>
          <w:marBottom w:val="0"/>
          <w:divBdr>
            <w:top w:val="none" w:sz="0" w:space="0" w:color="auto"/>
            <w:left w:val="none" w:sz="0" w:space="0" w:color="auto"/>
            <w:bottom w:val="none" w:sz="0" w:space="0" w:color="auto"/>
            <w:right w:val="none" w:sz="0" w:space="0" w:color="auto"/>
          </w:divBdr>
        </w:div>
        <w:div w:id="1760061266">
          <w:marLeft w:val="360"/>
          <w:marRight w:val="0"/>
          <w:marTop w:val="20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theme" Target="theme/theme1.xml"/><Relationship Id="rId10" Type="http://schemas.openxmlformats.org/officeDocument/2006/relationships/image" Target="media/image4.tiff"/><Relationship Id="rId11" Type="http://schemas.openxmlformats.org/officeDocument/2006/relationships/image" Target="media/image5.png"/><Relationship Id="rId12" Type="http://schemas.openxmlformats.org/officeDocument/2006/relationships/image" Target="media/image6.tiff"/><Relationship Id="rId13" Type="http://schemas.openxmlformats.org/officeDocument/2006/relationships/image" Target="media/image7.tiff"/><Relationship Id="rId14" Type="http://schemas.openxmlformats.org/officeDocument/2006/relationships/image" Target="media/image8.tiff"/><Relationship Id="rId15" Type="http://schemas.openxmlformats.org/officeDocument/2006/relationships/image" Target="media/image9.jpeg"/><Relationship Id="rId16" Type="http://schemas.openxmlformats.org/officeDocument/2006/relationships/image" Target="media/image10.tiff"/><Relationship Id="rId17" Type="http://schemas.openxmlformats.org/officeDocument/2006/relationships/image" Target="media/image11.tiff"/><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17</Pages>
  <Words>3408</Words>
  <Characters>19429</Characters>
  <Application>Microsoft Macintosh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Medical Faculty Associates</Company>
  <LinksUpToDate>false</LinksUpToDate>
  <CharactersWithSpaces>22792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Allen Dyer</dc:creator>
  <cp:keywords/>
  <dc:description/>
  <cp:lastModifiedBy>Allen Dyer</cp:lastModifiedBy>
  <cp:revision>2</cp:revision>
  <cp:lastPrinted>2017-10-03T14:24:00Z</cp:lastPrinted>
  <dcterms:created xsi:type="dcterms:W3CDTF">2017-10-04T15:27:00Z</dcterms:created>
  <dcterms:modified xsi:type="dcterms:W3CDTF">2017-10-04T15:27:00Z</dcterms:modified>
</cp:coreProperties>
</file>